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1B5" w:rsidRDefault="004A6CF7">
      <w:pPr>
        <w:pStyle w:val="1"/>
        <w:rPr>
          <w:rFonts w:ascii="黑体" w:eastAsia="黑体" w:hAnsi="黑体" w:cs="黑体"/>
          <w:b w:val="0"/>
          <w:bCs/>
          <w:kern w:val="2"/>
          <w:sz w:val="32"/>
          <w:szCs w:val="32"/>
        </w:rPr>
      </w:pPr>
      <w:bookmarkStart w:id="0" w:name="_Toc18189"/>
      <w:r>
        <w:rPr>
          <w:rFonts w:ascii="黑体" w:eastAsia="黑体" w:hAnsi="黑体" w:cs="黑体" w:hint="eastAsia"/>
          <w:b w:val="0"/>
          <w:bCs/>
          <w:kern w:val="2"/>
          <w:sz w:val="32"/>
          <w:szCs w:val="32"/>
        </w:rPr>
        <w:t>水蛭（蚂蟥）</w:t>
      </w:r>
      <w:r w:rsidR="009E5267">
        <w:rPr>
          <w:rFonts w:ascii="黑体" w:eastAsia="黑体" w:hAnsi="黑体" w:cs="黑体"/>
          <w:b w:val="0"/>
          <w:bCs/>
          <w:kern w:val="2"/>
          <w:sz w:val="32"/>
          <w:szCs w:val="32"/>
        </w:rPr>
        <w:t>配方颗粒</w:t>
      </w:r>
      <w:bookmarkEnd w:id="0"/>
    </w:p>
    <w:p w:rsidR="002131B5" w:rsidRDefault="004A6CF7">
      <w:pPr>
        <w:spacing w:line="360" w:lineRule="auto"/>
        <w:jc w:val="center"/>
        <w:rPr>
          <w:rFonts w:ascii="Times New Roman" w:eastAsia="宋体" w:hAnsi="Times New Roman" w:cs="Times New Roman"/>
          <w:b/>
          <w:sz w:val="28"/>
          <w:szCs w:val="28"/>
        </w:rPr>
      </w:pPr>
      <w:proofErr w:type="spellStart"/>
      <w:proofErr w:type="gramStart"/>
      <w:r w:rsidRPr="004A6CF7">
        <w:rPr>
          <w:rFonts w:ascii="Times New Roman" w:eastAsia="宋体" w:hAnsi="Times New Roman" w:cs="Times New Roman"/>
          <w:b/>
          <w:sz w:val="28"/>
          <w:szCs w:val="28"/>
        </w:rPr>
        <w:t>Shuizhi</w:t>
      </w:r>
      <w:proofErr w:type="spellEnd"/>
      <w:r w:rsidRPr="004A6CF7">
        <w:rPr>
          <w:rFonts w:ascii="Times New Roman" w:eastAsia="宋体" w:hAnsi="Times New Roman" w:cs="Times New Roman"/>
          <w:b/>
          <w:sz w:val="28"/>
          <w:szCs w:val="28"/>
        </w:rPr>
        <w:t>(</w:t>
      </w:r>
      <w:proofErr w:type="spellStart"/>
      <w:proofErr w:type="gramEnd"/>
      <w:r w:rsidRPr="004A6CF7">
        <w:rPr>
          <w:rFonts w:ascii="Times New Roman" w:eastAsia="宋体" w:hAnsi="Times New Roman" w:cs="Times New Roman"/>
          <w:b/>
          <w:sz w:val="28"/>
          <w:szCs w:val="28"/>
        </w:rPr>
        <w:t>Mahuang</w:t>
      </w:r>
      <w:proofErr w:type="spellEnd"/>
      <w:r w:rsidRPr="004A6CF7">
        <w:rPr>
          <w:rFonts w:ascii="Times New Roman" w:eastAsia="宋体" w:hAnsi="Times New Roman" w:cs="Times New Roman"/>
          <w:b/>
          <w:sz w:val="28"/>
          <w:szCs w:val="28"/>
        </w:rPr>
        <w:t xml:space="preserve">) </w:t>
      </w:r>
      <w:proofErr w:type="spellStart"/>
      <w:r w:rsidR="009E5267">
        <w:rPr>
          <w:rFonts w:ascii="Times New Roman" w:eastAsia="宋体" w:hAnsi="Times New Roman" w:cs="Times New Roman"/>
          <w:b/>
          <w:sz w:val="28"/>
          <w:szCs w:val="28"/>
        </w:rPr>
        <w:t>Peifangkeli</w:t>
      </w:r>
      <w:proofErr w:type="spellEnd"/>
    </w:p>
    <w:p w:rsidR="002131B5" w:rsidRDefault="002131B5">
      <w:pPr>
        <w:adjustRightInd w:val="0"/>
        <w:snapToGrid w:val="0"/>
        <w:spacing w:line="360" w:lineRule="auto"/>
        <w:jc w:val="center"/>
        <w:rPr>
          <w:rFonts w:ascii="Times New Roman" w:eastAsia="宋体" w:hAnsi="Times New Roman" w:cs="Times New Roman"/>
          <w:bCs/>
          <w:sz w:val="24"/>
        </w:rPr>
      </w:pPr>
    </w:p>
    <w:p w:rsidR="004A6CF7" w:rsidRPr="00453F4F" w:rsidRDefault="009E5267" w:rsidP="004A6CF7">
      <w:pPr>
        <w:spacing w:line="360" w:lineRule="auto"/>
        <w:ind w:firstLineChars="200" w:firstLine="480"/>
        <w:contextualSpacing/>
        <w:rPr>
          <w:rFonts w:ascii="Times New Roman" w:eastAsia="宋体" w:hAnsi="Times New Roman" w:cs="Times New Roman"/>
          <w:color w:val="000000"/>
          <w:sz w:val="24"/>
        </w:rPr>
      </w:pPr>
      <w:r>
        <w:rPr>
          <w:rFonts w:ascii="Times New Roman" w:eastAsia="宋体" w:hAnsi="Times New Roman" w:cs="Times New Roman"/>
          <w:sz w:val="24"/>
        </w:rPr>
        <w:t>【</w:t>
      </w:r>
      <w:r w:rsidR="004A6CF7" w:rsidRPr="00453F4F">
        <w:rPr>
          <w:rFonts w:ascii="Times New Roman" w:eastAsia="黑体" w:hAnsi="Times New Roman" w:cs="Times New Roman"/>
          <w:color w:val="000000"/>
          <w:sz w:val="24"/>
        </w:rPr>
        <w:t>来源】</w:t>
      </w:r>
      <w:r w:rsidR="004A6CF7" w:rsidRPr="00453F4F">
        <w:rPr>
          <w:rFonts w:ascii="Times New Roman" w:eastAsia="宋体" w:hAnsi="Times New Roman" w:cs="Times New Roman"/>
          <w:b/>
          <w:color w:val="000000"/>
          <w:sz w:val="24"/>
        </w:rPr>
        <w:t xml:space="preserve"> </w:t>
      </w:r>
      <w:r w:rsidR="004A6CF7" w:rsidRPr="00453F4F">
        <w:rPr>
          <w:rFonts w:ascii="Times New Roman" w:eastAsia="宋体" w:hAnsi="Times New Roman" w:cs="Times New Roman" w:hint="eastAsia"/>
          <w:b/>
          <w:color w:val="000000"/>
          <w:sz w:val="24"/>
        </w:rPr>
        <w:t xml:space="preserve"> </w:t>
      </w:r>
      <w:r w:rsidR="004A6CF7" w:rsidRPr="00453F4F">
        <w:rPr>
          <w:rFonts w:ascii="Times New Roman" w:eastAsia="宋体" w:hAnsi="Times New Roman" w:cs="Times New Roman"/>
          <w:color w:val="000000"/>
          <w:sz w:val="24"/>
        </w:rPr>
        <w:t>本品为水蛭科动物蚂蟥</w:t>
      </w:r>
      <w:proofErr w:type="spellStart"/>
      <w:r w:rsidR="004A6CF7" w:rsidRPr="00453F4F">
        <w:rPr>
          <w:rFonts w:ascii="Times New Roman" w:eastAsia="宋体" w:hAnsi="Times New Roman" w:cs="Times New Roman"/>
          <w:i/>
          <w:color w:val="000000"/>
          <w:sz w:val="24"/>
        </w:rPr>
        <w:t>Whitmania</w:t>
      </w:r>
      <w:proofErr w:type="spellEnd"/>
      <w:r w:rsidR="004A6CF7" w:rsidRPr="00453F4F">
        <w:rPr>
          <w:rFonts w:ascii="Times New Roman" w:eastAsia="宋体" w:hAnsi="Times New Roman" w:cs="Times New Roman"/>
          <w:i/>
          <w:color w:val="000000"/>
          <w:sz w:val="24"/>
        </w:rPr>
        <w:t xml:space="preserve"> </w:t>
      </w:r>
      <w:proofErr w:type="spellStart"/>
      <w:r w:rsidR="004A6CF7" w:rsidRPr="00453F4F">
        <w:rPr>
          <w:rFonts w:ascii="Times New Roman" w:eastAsia="宋体" w:hAnsi="Times New Roman" w:cs="Times New Roman"/>
          <w:i/>
          <w:color w:val="000000"/>
          <w:sz w:val="24"/>
        </w:rPr>
        <w:t>pigra</w:t>
      </w:r>
      <w:proofErr w:type="spellEnd"/>
      <w:r w:rsidR="004A6CF7" w:rsidRPr="00453F4F">
        <w:rPr>
          <w:rFonts w:ascii="Times New Roman" w:eastAsia="宋体" w:hAnsi="Times New Roman" w:cs="Times New Roman"/>
          <w:color w:val="000000"/>
          <w:sz w:val="24"/>
        </w:rPr>
        <w:t xml:space="preserve"> Whitman</w:t>
      </w:r>
      <w:r w:rsidR="004A6CF7" w:rsidRPr="00453F4F">
        <w:rPr>
          <w:rFonts w:ascii="Times New Roman" w:eastAsia="宋体" w:hAnsi="Times New Roman" w:cs="Times New Roman"/>
          <w:color w:val="000000"/>
          <w:sz w:val="24"/>
        </w:rPr>
        <w:t>的干燥全体经炮制并按标准汤剂的主要质量指标加工制成的配方颗粒。</w:t>
      </w:r>
    </w:p>
    <w:p w:rsidR="004A6CF7" w:rsidRPr="00453F4F" w:rsidRDefault="004A6CF7" w:rsidP="004A6CF7">
      <w:pPr>
        <w:spacing w:line="360" w:lineRule="auto"/>
        <w:ind w:firstLineChars="150" w:firstLine="360"/>
        <w:contextualSpacing/>
        <w:rPr>
          <w:rFonts w:ascii="Times New Roman" w:eastAsia="宋体" w:hAnsi="Times New Roman" w:cs="Times New Roman"/>
          <w:color w:val="000000"/>
          <w:sz w:val="24"/>
        </w:rPr>
      </w:pPr>
      <w:r w:rsidRPr="00453F4F">
        <w:rPr>
          <w:rFonts w:ascii="Times New Roman" w:eastAsia="黑体" w:hAnsi="Times New Roman" w:cs="Times New Roman"/>
          <w:color w:val="000000"/>
          <w:sz w:val="24"/>
        </w:rPr>
        <w:t>【制法】</w:t>
      </w:r>
      <w:r w:rsidRPr="00453F4F">
        <w:rPr>
          <w:rFonts w:ascii="Times New Roman" w:eastAsia="宋体" w:hAnsi="Times New Roman" w:cs="Times New Roman"/>
          <w:b/>
          <w:color w:val="000000"/>
          <w:sz w:val="24"/>
        </w:rPr>
        <w:t xml:space="preserve"> </w:t>
      </w:r>
      <w:r w:rsidRPr="00453F4F">
        <w:rPr>
          <w:rFonts w:ascii="Times New Roman" w:eastAsia="宋体" w:hAnsi="Times New Roman" w:cs="Times New Roman" w:hint="eastAsia"/>
          <w:b/>
          <w:color w:val="000000"/>
          <w:sz w:val="24"/>
        </w:rPr>
        <w:t xml:space="preserve"> </w:t>
      </w:r>
      <w:r w:rsidRPr="00453F4F">
        <w:rPr>
          <w:rFonts w:ascii="Times New Roman" w:eastAsia="宋体" w:hAnsi="Times New Roman" w:cs="Times New Roman"/>
          <w:color w:val="000000"/>
          <w:sz w:val="24"/>
        </w:rPr>
        <w:t>取水蛭（蚂蟥）饮片</w:t>
      </w:r>
      <w:r w:rsidRPr="00453F4F">
        <w:rPr>
          <w:rFonts w:ascii="Times New Roman" w:eastAsia="宋体" w:hAnsi="Times New Roman" w:cs="Times New Roman"/>
          <w:color w:val="000000"/>
          <w:sz w:val="24"/>
        </w:rPr>
        <w:t>4000g</w:t>
      </w:r>
      <w:r w:rsidRPr="00453F4F">
        <w:rPr>
          <w:rFonts w:ascii="Times New Roman" w:eastAsia="宋体" w:hAnsi="Times New Roman" w:cs="Times New Roman"/>
          <w:color w:val="000000"/>
          <w:sz w:val="24"/>
        </w:rPr>
        <w:t>，加水煎煮，滤过，滤液浓缩成清膏（干浸膏</w:t>
      </w:r>
      <w:proofErr w:type="gramStart"/>
      <w:r w:rsidRPr="00453F4F">
        <w:rPr>
          <w:rFonts w:ascii="Times New Roman" w:eastAsia="宋体" w:hAnsi="Times New Roman" w:cs="Times New Roman"/>
          <w:color w:val="000000"/>
          <w:sz w:val="24"/>
        </w:rPr>
        <w:t>出膏率为</w:t>
      </w:r>
      <w:proofErr w:type="gramEnd"/>
      <w:r w:rsidRPr="00453F4F">
        <w:rPr>
          <w:rFonts w:ascii="Times New Roman" w:eastAsia="宋体" w:hAnsi="Times New Roman" w:cs="Times New Roman"/>
          <w:color w:val="000000"/>
          <w:sz w:val="24"/>
        </w:rPr>
        <w:t>12%~20%</w:t>
      </w:r>
      <w:r w:rsidRPr="00453F4F">
        <w:rPr>
          <w:rFonts w:ascii="Times New Roman" w:eastAsia="宋体" w:hAnsi="Times New Roman" w:cs="Times New Roman"/>
          <w:color w:val="000000"/>
          <w:sz w:val="24"/>
        </w:rPr>
        <w:t>），加入辅料适量，干燥（或干燥，粉碎），再加入辅料适量，混匀，制粒，制成</w:t>
      </w:r>
      <w:r w:rsidRPr="00453F4F">
        <w:rPr>
          <w:rFonts w:ascii="Times New Roman" w:eastAsia="宋体" w:hAnsi="Times New Roman" w:cs="Times New Roman"/>
          <w:color w:val="000000"/>
          <w:sz w:val="24"/>
        </w:rPr>
        <w:t>1000g</w:t>
      </w:r>
      <w:r w:rsidRPr="00453F4F">
        <w:rPr>
          <w:rFonts w:ascii="Times New Roman" w:eastAsia="宋体" w:hAnsi="Times New Roman" w:cs="Times New Roman"/>
          <w:color w:val="000000"/>
          <w:sz w:val="24"/>
        </w:rPr>
        <w:t>，即得。</w:t>
      </w:r>
    </w:p>
    <w:p w:rsidR="004A6CF7" w:rsidRPr="00453F4F" w:rsidRDefault="004A6CF7" w:rsidP="004A6CF7">
      <w:pPr>
        <w:spacing w:line="360" w:lineRule="auto"/>
        <w:ind w:firstLineChars="200" w:firstLine="480"/>
        <w:rPr>
          <w:rFonts w:ascii="Times New Roman" w:eastAsia="宋体" w:hAnsi="Times New Roman" w:cs="Times New Roman"/>
          <w:color w:val="000000"/>
          <w:sz w:val="24"/>
        </w:rPr>
      </w:pPr>
      <w:r w:rsidRPr="00453F4F">
        <w:rPr>
          <w:rFonts w:ascii="Times New Roman" w:eastAsia="黑体" w:hAnsi="Times New Roman" w:cs="Times New Roman"/>
          <w:color w:val="000000"/>
          <w:sz w:val="24"/>
        </w:rPr>
        <w:t>【性状】</w:t>
      </w:r>
      <w:r w:rsidRPr="00453F4F">
        <w:rPr>
          <w:rFonts w:ascii="Times New Roman" w:eastAsia="宋体" w:hAnsi="Times New Roman" w:cs="Times New Roman"/>
          <w:b/>
          <w:color w:val="000000"/>
          <w:sz w:val="24"/>
        </w:rPr>
        <w:t xml:space="preserve"> </w:t>
      </w:r>
      <w:r w:rsidRPr="00453F4F">
        <w:rPr>
          <w:rFonts w:ascii="Times New Roman" w:eastAsia="宋体" w:hAnsi="Times New Roman" w:cs="Times New Roman" w:hint="eastAsia"/>
          <w:b/>
          <w:color w:val="000000"/>
          <w:sz w:val="24"/>
        </w:rPr>
        <w:t xml:space="preserve"> </w:t>
      </w:r>
      <w:r w:rsidRPr="00453F4F">
        <w:rPr>
          <w:rFonts w:ascii="Times New Roman" w:eastAsia="宋体" w:hAnsi="Times New Roman" w:cs="Times New Roman"/>
          <w:color w:val="000000"/>
          <w:sz w:val="24"/>
        </w:rPr>
        <w:t>本品为</w:t>
      </w:r>
      <w:r w:rsidRPr="00453F4F">
        <w:rPr>
          <w:rFonts w:ascii="Times New Roman" w:eastAsia="宋体" w:hAnsi="Times New Roman" w:cs="Times New Roman" w:hint="eastAsia"/>
          <w:color w:val="000000"/>
          <w:sz w:val="24"/>
        </w:rPr>
        <w:t>灰黄色至浅棕褐色的颗粒；气微腥，味淡。</w:t>
      </w:r>
    </w:p>
    <w:p w:rsidR="004A6CF7" w:rsidRPr="00453F4F" w:rsidRDefault="004A6CF7" w:rsidP="004A6CF7">
      <w:pPr>
        <w:spacing w:line="360" w:lineRule="auto"/>
        <w:ind w:firstLineChars="200" w:firstLine="480"/>
        <w:contextualSpacing/>
        <w:rPr>
          <w:rFonts w:ascii="Times New Roman" w:eastAsia="宋体" w:hAnsi="Times New Roman" w:cs="Times New Roman"/>
          <w:color w:val="000000"/>
          <w:sz w:val="24"/>
        </w:rPr>
      </w:pPr>
      <w:r w:rsidRPr="00453F4F">
        <w:rPr>
          <w:rFonts w:ascii="Times New Roman" w:eastAsia="黑体" w:hAnsi="Times New Roman" w:cs="Times New Roman"/>
          <w:color w:val="000000"/>
          <w:sz w:val="24"/>
        </w:rPr>
        <w:t>【鉴别】</w:t>
      </w:r>
      <w:r w:rsidRPr="00453F4F">
        <w:rPr>
          <w:rFonts w:ascii="Times New Roman" w:eastAsia="宋体" w:hAnsi="Times New Roman" w:cs="Times New Roman"/>
          <w:b/>
          <w:color w:val="000000"/>
          <w:sz w:val="24"/>
        </w:rPr>
        <w:t xml:space="preserve"> </w:t>
      </w:r>
      <w:r w:rsidRPr="00453F4F">
        <w:rPr>
          <w:rFonts w:ascii="Times New Roman" w:eastAsia="宋体" w:hAnsi="Times New Roman" w:cs="Times New Roman" w:hint="eastAsia"/>
          <w:b/>
          <w:color w:val="000000"/>
          <w:sz w:val="24"/>
        </w:rPr>
        <w:t xml:space="preserve"> </w:t>
      </w:r>
      <w:r w:rsidRPr="00453F4F">
        <w:rPr>
          <w:rFonts w:ascii="Times New Roman" w:eastAsia="宋体" w:hAnsi="Times New Roman" w:cs="Times New Roman"/>
          <w:color w:val="000000"/>
          <w:sz w:val="24"/>
        </w:rPr>
        <w:t>取本品适</w:t>
      </w:r>
      <w:bookmarkStart w:id="1" w:name="_GoBack"/>
      <w:bookmarkEnd w:id="1"/>
      <w:r w:rsidRPr="00453F4F">
        <w:rPr>
          <w:rFonts w:ascii="Times New Roman" w:eastAsia="宋体" w:hAnsi="Times New Roman" w:cs="Times New Roman"/>
          <w:color w:val="000000"/>
          <w:sz w:val="24"/>
        </w:rPr>
        <w:t>量，研细，取</w:t>
      </w:r>
      <w:r w:rsidRPr="00453F4F">
        <w:rPr>
          <w:rFonts w:ascii="Times New Roman" w:eastAsia="宋体" w:hAnsi="Times New Roman" w:cs="Times New Roman"/>
          <w:color w:val="000000"/>
          <w:sz w:val="24"/>
        </w:rPr>
        <w:t>1g</w:t>
      </w:r>
      <w:r w:rsidRPr="00453F4F">
        <w:rPr>
          <w:rFonts w:ascii="Times New Roman" w:eastAsia="宋体" w:hAnsi="Times New Roman" w:cs="Times New Roman"/>
          <w:color w:val="000000"/>
          <w:sz w:val="24"/>
        </w:rPr>
        <w:t>，加乙醇</w:t>
      </w:r>
      <w:r w:rsidRPr="00453F4F">
        <w:rPr>
          <w:rFonts w:ascii="Times New Roman" w:eastAsia="宋体" w:hAnsi="Times New Roman" w:cs="Times New Roman"/>
          <w:color w:val="000000"/>
          <w:sz w:val="24"/>
        </w:rPr>
        <w:t>30ml</w:t>
      </w:r>
      <w:r w:rsidRPr="00453F4F">
        <w:rPr>
          <w:rFonts w:ascii="Times New Roman" w:eastAsia="宋体" w:hAnsi="Times New Roman" w:cs="Times New Roman"/>
          <w:color w:val="000000"/>
          <w:sz w:val="24"/>
        </w:rPr>
        <w:t>，超声处理</w:t>
      </w:r>
      <w:r w:rsidRPr="00453F4F">
        <w:rPr>
          <w:rFonts w:ascii="Times New Roman" w:eastAsia="宋体" w:hAnsi="Times New Roman" w:cs="Times New Roman"/>
          <w:color w:val="000000"/>
          <w:sz w:val="24"/>
        </w:rPr>
        <w:t>30</w:t>
      </w:r>
      <w:r w:rsidRPr="00453F4F">
        <w:rPr>
          <w:rFonts w:ascii="Times New Roman" w:eastAsia="宋体" w:hAnsi="Times New Roman" w:cs="Times New Roman"/>
          <w:color w:val="000000"/>
          <w:sz w:val="24"/>
        </w:rPr>
        <w:t>分钟，滤过，滤液蒸干，残渣加乙醇</w:t>
      </w:r>
      <w:r w:rsidRPr="00453F4F">
        <w:rPr>
          <w:rFonts w:ascii="Times New Roman" w:eastAsia="宋体" w:hAnsi="Times New Roman" w:cs="Times New Roman"/>
          <w:color w:val="000000"/>
          <w:sz w:val="24"/>
        </w:rPr>
        <w:t>1ml</w:t>
      </w:r>
      <w:r w:rsidRPr="00453F4F">
        <w:rPr>
          <w:rFonts w:ascii="Times New Roman" w:eastAsia="宋体" w:hAnsi="Times New Roman" w:cs="Times New Roman"/>
          <w:color w:val="000000"/>
          <w:sz w:val="24"/>
        </w:rPr>
        <w:t>使溶解，作为</w:t>
      </w:r>
      <w:proofErr w:type="gramStart"/>
      <w:r w:rsidRPr="00453F4F">
        <w:rPr>
          <w:rFonts w:ascii="Times New Roman" w:eastAsia="宋体" w:hAnsi="Times New Roman" w:cs="Times New Roman"/>
          <w:color w:val="000000"/>
          <w:sz w:val="24"/>
        </w:rPr>
        <w:t>供试品溶液</w:t>
      </w:r>
      <w:proofErr w:type="gramEnd"/>
      <w:r w:rsidRPr="00453F4F">
        <w:rPr>
          <w:rFonts w:ascii="Times New Roman" w:eastAsia="宋体" w:hAnsi="Times New Roman" w:cs="Times New Roman"/>
          <w:color w:val="000000"/>
          <w:sz w:val="24"/>
        </w:rPr>
        <w:t>。另取水蛭（蚂蟥）对照药材</w:t>
      </w:r>
      <w:r w:rsidRPr="00453F4F">
        <w:rPr>
          <w:rFonts w:ascii="Times New Roman" w:eastAsia="宋体" w:hAnsi="Times New Roman" w:cs="Times New Roman"/>
          <w:color w:val="000000"/>
          <w:sz w:val="24"/>
        </w:rPr>
        <w:t>1g</w:t>
      </w:r>
      <w:r w:rsidRPr="00453F4F">
        <w:rPr>
          <w:rFonts w:ascii="Times New Roman" w:eastAsia="宋体" w:hAnsi="Times New Roman" w:cs="Times New Roman"/>
          <w:color w:val="000000"/>
          <w:sz w:val="24"/>
        </w:rPr>
        <w:t>，加水</w:t>
      </w:r>
      <w:r w:rsidRPr="00453F4F">
        <w:rPr>
          <w:rFonts w:ascii="Times New Roman" w:eastAsia="宋体" w:hAnsi="Times New Roman" w:cs="Times New Roman"/>
          <w:color w:val="000000"/>
          <w:sz w:val="24"/>
        </w:rPr>
        <w:t>25ml</w:t>
      </w:r>
      <w:r w:rsidRPr="00453F4F">
        <w:rPr>
          <w:rFonts w:ascii="Times New Roman" w:eastAsia="宋体" w:hAnsi="Times New Roman" w:cs="Times New Roman"/>
          <w:color w:val="000000"/>
          <w:sz w:val="24"/>
        </w:rPr>
        <w:t>，煎煮</w:t>
      </w:r>
      <w:r w:rsidRPr="00453F4F">
        <w:rPr>
          <w:rFonts w:ascii="Times New Roman" w:eastAsia="宋体" w:hAnsi="Times New Roman" w:cs="Times New Roman"/>
          <w:color w:val="000000"/>
          <w:sz w:val="24"/>
        </w:rPr>
        <w:t>30</w:t>
      </w:r>
      <w:r w:rsidRPr="00453F4F">
        <w:rPr>
          <w:rFonts w:ascii="Times New Roman" w:eastAsia="宋体" w:hAnsi="Times New Roman" w:cs="Times New Roman"/>
          <w:color w:val="000000"/>
          <w:sz w:val="24"/>
        </w:rPr>
        <w:t>分钟，滤过，</w:t>
      </w:r>
      <w:r w:rsidRPr="00453F4F">
        <w:rPr>
          <w:rFonts w:ascii="Times New Roman" w:eastAsia="宋体" w:hAnsi="Times New Roman" w:cs="Times New Roman" w:hint="eastAsia"/>
          <w:color w:val="000000"/>
          <w:sz w:val="24"/>
        </w:rPr>
        <w:t>滤液</w:t>
      </w:r>
      <w:r w:rsidRPr="00453F4F">
        <w:rPr>
          <w:rFonts w:ascii="Times New Roman" w:eastAsia="宋体" w:hAnsi="Times New Roman" w:cs="Times New Roman"/>
          <w:color w:val="000000"/>
          <w:sz w:val="24"/>
        </w:rPr>
        <w:t>蒸干，加乙醇</w:t>
      </w:r>
      <w:r w:rsidRPr="00453F4F">
        <w:rPr>
          <w:rFonts w:ascii="Times New Roman" w:eastAsia="宋体" w:hAnsi="Times New Roman" w:cs="Times New Roman"/>
          <w:color w:val="000000"/>
          <w:sz w:val="24"/>
        </w:rPr>
        <w:t>30ml</w:t>
      </w:r>
      <w:r w:rsidRPr="00453F4F">
        <w:rPr>
          <w:rFonts w:ascii="Times New Roman" w:eastAsia="宋体" w:hAnsi="Times New Roman" w:cs="Times New Roman"/>
          <w:color w:val="000000"/>
          <w:sz w:val="24"/>
        </w:rPr>
        <w:t>，同法制成对照药材溶液。再取缬氨酸对照品和丙氨酸对照品，加水制成每</w:t>
      </w:r>
      <w:r w:rsidRPr="00453F4F">
        <w:rPr>
          <w:rFonts w:ascii="Times New Roman" w:eastAsia="宋体" w:hAnsi="Times New Roman" w:cs="Times New Roman"/>
          <w:color w:val="000000"/>
          <w:sz w:val="24"/>
        </w:rPr>
        <w:t>1ml</w:t>
      </w:r>
      <w:r w:rsidRPr="00453F4F">
        <w:rPr>
          <w:rFonts w:ascii="Times New Roman" w:eastAsia="宋体" w:hAnsi="Times New Roman" w:cs="Times New Roman"/>
          <w:color w:val="000000"/>
          <w:sz w:val="24"/>
        </w:rPr>
        <w:t>各含</w:t>
      </w:r>
      <w:r w:rsidRPr="00453F4F">
        <w:rPr>
          <w:rFonts w:ascii="Times New Roman" w:eastAsia="宋体" w:hAnsi="Times New Roman" w:cs="Times New Roman"/>
          <w:color w:val="000000"/>
          <w:sz w:val="24"/>
        </w:rPr>
        <w:t>0.5mg</w:t>
      </w:r>
      <w:r w:rsidRPr="00453F4F">
        <w:rPr>
          <w:rFonts w:ascii="Times New Roman" w:eastAsia="宋体" w:hAnsi="Times New Roman" w:cs="Times New Roman"/>
          <w:color w:val="000000"/>
          <w:sz w:val="24"/>
        </w:rPr>
        <w:t>的混合溶液，作为对照品溶液。照薄层色谱法（中国药典</w:t>
      </w:r>
      <w:r w:rsidRPr="00453F4F">
        <w:rPr>
          <w:rFonts w:ascii="Times New Roman" w:eastAsia="宋体" w:hAnsi="Times New Roman" w:cs="Times New Roman"/>
          <w:color w:val="000000"/>
          <w:sz w:val="24"/>
        </w:rPr>
        <w:t>2020</w:t>
      </w:r>
      <w:r w:rsidRPr="00453F4F">
        <w:rPr>
          <w:rFonts w:ascii="Times New Roman" w:eastAsia="宋体" w:hAnsi="Times New Roman" w:cs="Times New Roman"/>
          <w:color w:val="000000"/>
          <w:sz w:val="24"/>
        </w:rPr>
        <w:t>年版通则</w:t>
      </w:r>
      <w:r w:rsidRPr="00453F4F">
        <w:rPr>
          <w:rFonts w:ascii="Times New Roman" w:eastAsia="宋体" w:hAnsi="Times New Roman" w:cs="Times New Roman"/>
          <w:color w:val="000000"/>
          <w:sz w:val="24"/>
        </w:rPr>
        <w:t>0502</w:t>
      </w:r>
      <w:r w:rsidRPr="00453F4F">
        <w:rPr>
          <w:rFonts w:ascii="Times New Roman" w:eastAsia="宋体" w:hAnsi="Times New Roman" w:cs="Times New Roman"/>
          <w:color w:val="000000"/>
          <w:sz w:val="24"/>
        </w:rPr>
        <w:t>）试验，吸取</w:t>
      </w:r>
      <w:proofErr w:type="gramStart"/>
      <w:r w:rsidRPr="00453F4F">
        <w:rPr>
          <w:rFonts w:ascii="Times New Roman" w:eastAsia="宋体" w:hAnsi="Times New Roman" w:cs="Times New Roman"/>
          <w:color w:val="000000"/>
          <w:sz w:val="24"/>
        </w:rPr>
        <w:t>供试品溶液</w:t>
      </w:r>
      <w:proofErr w:type="gramEnd"/>
      <w:r w:rsidRPr="00453F4F">
        <w:rPr>
          <w:rFonts w:ascii="Times New Roman" w:eastAsia="宋体" w:hAnsi="Times New Roman" w:cs="Times New Roman"/>
          <w:color w:val="000000"/>
          <w:sz w:val="24"/>
        </w:rPr>
        <w:t>3μl</w:t>
      </w:r>
      <w:r w:rsidRPr="00453F4F">
        <w:rPr>
          <w:rFonts w:ascii="Times New Roman" w:eastAsia="宋体" w:hAnsi="Times New Roman" w:cs="Times New Roman"/>
          <w:color w:val="000000"/>
          <w:sz w:val="24"/>
        </w:rPr>
        <w:t>，对照药材溶液和对照品各</w:t>
      </w:r>
      <w:r w:rsidRPr="00453F4F">
        <w:rPr>
          <w:rFonts w:ascii="Times New Roman" w:eastAsia="宋体" w:hAnsi="Times New Roman" w:cs="Times New Roman"/>
          <w:color w:val="000000"/>
          <w:sz w:val="24"/>
        </w:rPr>
        <w:t>2μl</w:t>
      </w:r>
      <w:r w:rsidRPr="00453F4F">
        <w:rPr>
          <w:rFonts w:ascii="Times New Roman" w:eastAsia="宋体" w:hAnsi="Times New Roman" w:cs="Times New Roman"/>
          <w:color w:val="000000"/>
          <w:sz w:val="24"/>
        </w:rPr>
        <w:t>，分别点于同一硅胶</w:t>
      </w:r>
      <w:r w:rsidRPr="00453F4F">
        <w:rPr>
          <w:rFonts w:ascii="Times New Roman" w:eastAsia="宋体" w:hAnsi="Times New Roman" w:cs="Times New Roman"/>
          <w:color w:val="000000"/>
          <w:sz w:val="24"/>
        </w:rPr>
        <w:t>G</w:t>
      </w:r>
      <w:r w:rsidRPr="00453F4F">
        <w:rPr>
          <w:rFonts w:ascii="Times New Roman" w:eastAsia="宋体" w:hAnsi="Times New Roman" w:cs="Times New Roman"/>
          <w:color w:val="000000"/>
          <w:sz w:val="24"/>
        </w:rPr>
        <w:t>薄层板上，以水饱和正丁醇</w:t>
      </w:r>
      <w:r w:rsidRPr="00453F4F">
        <w:rPr>
          <w:rFonts w:ascii="Times New Roman" w:eastAsia="宋体" w:hAnsi="Times New Roman" w:cs="Times New Roman"/>
          <w:color w:val="000000"/>
          <w:sz w:val="24"/>
        </w:rPr>
        <w:t>-</w:t>
      </w:r>
      <w:r w:rsidRPr="00453F4F">
        <w:rPr>
          <w:rFonts w:ascii="Times New Roman" w:eastAsia="宋体" w:hAnsi="Times New Roman" w:cs="Times New Roman"/>
          <w:color w:val="000000"/>
          <w:sz w:val="24"/>
        </w:rPr>
        <w:t>冰醋酸</w:t>
      </w:r>
      <w:r w:rsidRPr="00453F4F">
        <w:rPr>
          <w:rFonts w:ascii="宋体" w:eastAsia="宋体" w:hAnsi="宋体" w:cs="宋体" w:hint="eastAsia"/>
          <w:color w:val="000000"/>
          <w:sz w:val="24"/>
        </w:rPr>
        <w:t>（4:1）</w:t>
      </w:r>
      <w:r w:rsidRPr="00453F4F">
        <w:rPr>
          <w:rFonts w:ascii="Times New Roman" w:eastAsia="宋体" w:hAnsi="Times New Roman" w:cs="Times New Roman"/>
          <w:color w:val="000000"/>
          <w:sz w:val="24"/>
        </w:rPr>
        <w:t>为展开剂，展开，取出，晾干，喷以</w:t>
      </w:r>
      <w:proofErr w:type="gramStart"/>
      <w:r w:rsidRPr="00453F4F">
        <w:rPr>
          <w:rFonts w:ascii="Times New Roman" w:eastAsia="宋体" w:hAnsi="Times New Roman" w:cs="Times New Roman"/>
          <w:color w:val="000000"/>
          <w:sz w:val="24"/>
        </w:rPr>
        <w:t>茚</w:t>
      </w:r>
      <w:proofErr w:type="gramEnd"/>
      <w:r w:rsidRPr="00453F4F">
        <w:rPr>
          <w:rFonts w:ascii="Times New Roman" w:eastAsia="宋体" w:hAnsi="Times New Roman" w:cs="Times New Roman"/>
          <w:color w:val="000000"/>
          <w:sz w:val="24"/>
        </w:rPr>
        <w:t>三酮试液，在</w:t>
      </w:r>
      <w:r w:rsidRPr="00453F4F">
        <w:rPr>
          <w:rFonts w:ascii="Times New Roman" w:eastAsia="宋体" w:hAnsi="Times New Roman" w:cs="Times New Roman"/>
          <w:color w:val="000000"/>
          <w:sz w:val="24"/>
        </w:rPr>
        <w:t>105</w:t>
      </w:r>
      <w:r w:rsidRPr="00453F4F">
        <w:rPr>
          <w:rFonts w:ascii="宋体" w:eastAsia="宋体" w:hAnsi="宋体" w:cs="宋体" w:hint="eastAsia"/>
          <w:color w:val="000000"/>
          <w:sz w:val="24"/>
        </w:rPr>
        <w:t>℃</w:t>
      </w:r>
      <w:r w:rsidRPr="00453F4F">
        <w:rPr>
          <w:rFonts w:ascii="Times New Roman" w:eastAsia="宋体" w:hAnsi="Times New Roman" w:cs="Times New Roman"/>
          <w:color w:val="000000"/>
          <w:sz w:val="24"/>
        </w:rPr>
        <w:t>加热至斑点显色清晰。供试品色谱中，在与对照药材和对照品色</w:t>
      </w:r>
      <w:proofErr w:type="gramStart"/>
      <w:r w:rsidRPr="00453F4F">
        <w:rPr>
          <w:rFonts w:ascii="Times New Roman" w:eastAsia="宋体" w:hAnsi="Times New Roman" w:cs="Times New Roman"/>
          <w:color w:val="000000"/>
          <w:sz w:val="24"/>
        </w:rPr>
        <w:t>谱相应</w:t>
      </w:r>
      <w:proofErr w:type="gramEnd"/>
      <w:r w:rsidRPr="00453F4F">
        <w:rPr>
          <w:rFonts w:ascii="Times New Roman" w:eastAsia="宋体" w:hAnsi="Times New Roman" w:cs="Times New Roman"/>
          <w:color w:val="000000"/>
          <w:sz w:val="24"/>
        </w:rPr>
        <w:t>的位置上，</w:t>
      </w:r>
      <w:proofErr w:type="gramStart"/>
      <w:r w:rsidRPr="00453F4F">
        <w:rPr>
          <w:rFonts w:ascii="Times New Roman" w:eastAsia="宋体" w:hAnsi="Times New Roman" w:cs="Times New Roman"/>
          <w:color w:val="000000"/>
          <w:sz w:val="24"/>
        </w:rPr>
        <w:t>显相同</w:t>
      </w:r>
      <w:proofErr w:type="gramEnd"/>
      <w:r w:rsidRPr="00453F4F">
        <w:rPr>
          <w:rFonts w:ascii="Times New Roman" w:eastAsia="宋体" w:hAnsi="Times New Roman" w:cs="Times New Roman"/>
          <w:color w:val="000000"/>
          <w:sz w:val="24"/>
        </w:rPr>
        <w:t>颜色的斑点。</w:t>
      </w:r>
    </w:p>
    <w:p w:rsidR="004A6CF7" w:rsidRPr="00453F4F" w:rsidRDefault="004A6CF7" w:rsidP="004A6CF7">
      <w:pPr>
        <w:spacing w:line="360" w:lineRule="auto"/>
        <w:ind w:firstLineChars="200" w:firstLine="480"/>
        <w:contextualSpacing/>
        <w:rPr>
          <w:rFonts w:ascii="Times New Roman" w:eastAsia="宋体" w:hAnsi="Times New Roman" w:cs="Times New Roman"/>
          <w:bCs/>
          <w:color w:val="000000"/>
          <w:sz w:val="24"/>
        </w:rPr>
      </w:pPr>
      <w:r w:rsidRPr="00453F4F">
        <w:rPr>
          <w:rFonts w:ascii="Times New Roman" w:eastAsia="黑体" w:hAnsi="Times New Roman" w:cs="Times New Roman"/>
          <w:color w:val="000000"/>
          <w:sz w:val="24"/>
        </w:rPr>
        <w:t>【特征图谱】</w:t>
      </w:r>
      <w:r w:rsidRPr="00453F4F">
        <w:rPr>
          <w:rFonts w:ascii="Times New Roman" w:eastAsia="黑体" w:hAnsi="Times New Roman" w:cs="Times New Roman" w:hint="eastAsia"/>
          <w:color w:val="000000"/>
          <w:sz w:val="24"/>
        </w:rPr>
        <w:t xml:space="preserve"> </w:t>
      </w:r>
      <w:r w:rsidRPr="00453F4F">
        <w:rPr>
          <w:rFonts w:ascii="Times New Roman" w:eastAsia="宋体" w:hAnsi="Times New Roman" w:cs="Times New Roman"/>
          <w:bCs/>
          <w:color w:val="000000"/>
          <w:sz w:val="24"/>
        </w:rPr>
        <w:t xml:space="preserve"> </w:t>
      </w:r>
      <w:r w:rsidRPr="00453F4F">
        <w:rPr>
          <w:rFonts w:ascii="Times New Roman" w:eastAsia="宋体" w:hAnsi="Times New Roman" w:cs="Times New Roman"/>
          <w:color w:val="000000"/>
          <w:sz w:val="24"/>
        </w:rPr>
        <w:t>照高效液相色谱法（中国药典</w:t>
      </w:r>
      <w:r w:rsidRPr="00453F4F">
        <w:rPr>
          <w:rFonts w:ascii="Times New Roman" w:eastAsia="宋体" w:hAnsi="Times New Roman" w:cs="Times New Roman"/>
          <w:color w:val="000000"/>
          <w:sz w:val="24"/>
        </w:rPr>
        <w:t>2020</w:t>
      </w:r>
      <w:r w:rsidRPr="00453F4F">
        <w:rPr>
          <w:rFonts w:ascii="Times New Roman" w:eastAsia="宋体" w:hAnsi="Times New Roman" w:cs="Times New Roman"/>
          <w:color w:val="000000"/>
          <w:sz w:val="24"/>
        </w:rPr>
        <w:t>年版通则</w:t>
      </w:r>
      <w:r w:rsidRPr="00453F4F">
        <w:rPr>
          <w:rFonts w:ascii="Times New Roman" w:eastAsia="宋体" w:hAnsi="Times New Roman" w:cs="Times New Roman"/>
          <w:color w:val="000000"/>
          <w:sz w:val="24"/>
        </w:rPr>
        <w:t>0512</w:t>
      </w:r>
      <w:r w:rsidRPr="00453F4F">
        <w:rPr>
          <w:rFonts w:ascii="Times New Roman" w:eastAsia="宋体" w:hAnsi="Times New Roman" w:cs="Times New Roman"/>
          <w:color w:val="000000"/>
          <w:sz w:val="24"/>
        </w:rPr>
        <w:t>）测定。</w:t>
      </w:r>
    </w:p>
    <w:p w:rsidR="004A6CF7" w:rsidRPr="00453F4F" w:rsidRDefault="004A6CF7" w:rsidP="004A6CF7">
      <w:pPr>
        <w:spacing w:line="360" w:lineRule="auto"/>
        <w:ind w:firstLineChars="200" w:firstLine="480"/>
        <w:contextualSpacing/>
        <w:rPr>
          <w:rFonts w:ascii="Times New Roman" w:eastAsia="宋体" w:hAnsi="Times New Roman" w:cs="Times New Roman"/>
          <w:sz w:val="24"/>
        </w:rPr>
      </w:pPr>
      <w:r w:rsidRPr="00453F4F">
        <w:rPr>
          <w:rFonts w:ascii="Times New Roman" w:eastAsia="黑体" w:hAnsi="Times New Roman" w:cs="Times New Roman"/>
          <w:color w:val="000000"/>
          <w:sz w:val="24"/>
        </w:rPr>
        <w:t>色谱条件与系统适应性试验</w:t>
      </w:r>
      <w:r w:rsidRPr="00453F4F">
        <w:rPr>
          <w:rFonts w:ascii="Times New Roman" w:eastAsia="宋体" w:hAnsi="Times New Roman" w:cs="Times New Roman"/>
          <w:b/>
          <w:sz w:val="24"/>
        </w:rPr>
        <w:t xml:space="preserve">  </w:t>
      </w:r>
      <w:r w:rsidRPr="00453F4F">
        <w:rPr>
          <w:rFonts w:ascii="Times New Roman" w:eastAsia="宋体" w:hAnsi="Times New Roman" w:cs="Times New Roman"/>
          <w:sz w:val="24"/>
        </w:rPr>
        <w:t>以十八烷基硅烷键合硅胶为填充剂；以乙腈</w:t>
      </w:r>
      <w:r w:rsidRPr="00453F4F">
        <w:rPr>
          <w:rFonts w:ascii="Times New Roman" w:eastAsia="宋体" w:hAnsi="Times New Roman" w:cs="Times New Roman"/>
          <w:sz w:val="24"/>
        </w:rPr>
        <w:t>-0.2%</w:t>
      </w:r>
      <w:r w:rsidRPr="00453F4F">
        <w:rPr>
          <w:rFonts w:ascii="Times New Roman" w:eastAsia="宋体" w:hAnsi="Times New Roman" w:cs="Times New Roman"/>
          <w:sz w:val="24"/>
        </w:rPr>
        <w:t>磷酸溶液（</w:t>
      </w:r>
      <w:r w:rsidRPr="00453F4F">
        <w:rPr>
          <w:rFonts w:ascii="Times New Roman" w:eastAsia="宋体" w:hAnsi="Times New Roman" w:cs="Times New Roman"/>
          <w:sz w:val="24"/>
        </w:rPr>
        <w:t>0.5:99.5</w:t>
      </w:r>
      <w:r w:rsidRPr="00453F4F">
        <w:rPr>
          <w:rFonts w:ascii="Times New Roman" w:eastAsia="宋体" w:hAnsi="Times New Roman" w:cs="Times New Roman"/>
          <w:sz w:val="24"/>
        </w:rPr>
        <w:t>）为流动相；</w:t>
      </w:r>
      <w:proofErr w:type="gramStart"/>
      <w:r w:rsidRPr="00453F4F">
        <w:rPr>
          <w:rFonts w:ascii="Times New Roman" w:eastAsia="宋体" w:hAnsi="Times New Roman" w:cs="Times New Roman"/>
          <w:sz w:val="24"/>
        </w:rPr>
        <w:t>柱温</w:t>
      </w:r>
      <w:proofErr w:type="gramEnd"/>
      <w:r w:rsidRPr="00453F4F">
        <w:rPr>
          <w:rFonts w:ascii="Times New Roman" w:eastAsia="宋体" w:hAnsi="Times New Roman" w:cs="Times New Roman"/>
          <w:sz w:val="24"/>
        </w:rPr>
        <w:t>25</w:t>
      </w:r>
      <w:r w:rsidRPr="00453F4F">
        <w:rPr>
          <w:rFonts w:ascii="宋体" w:eastAsia="宋体" w:hAnsi="宋体" w:cs="宋体" w:hint="eastAsia"/>
          <w:sz w:val="24"/>
        </w:rPr>
        <w:t>℃</w:t>
      </w:r>
      <w:r w:rsidRPr="00453F4F">
        <w:rPr>
          <w:rFonts w:ascii="Times New Roman" w:eastAsia="宋体" w:hAnsi="Times New Roman" w:cs="Times New Roman"/>
          <w:sz w:val="24"/>
        </w:rPr>
        <w:t>；流速为每分钟</w:t>
      </w:r>
      <w:r w:rsidRPr="00453F4F">
        <w:rPr>
          <w:rFonts w:ascii="Times New Roman" w:eastAsia="宋体" w:hAnsi="Times New Roman" w:cs="Times New Roman"/>
          <w:sz w:val="24"/>
        </w:rPr>
        <w:t>0.8ml</w:t>
      </w:r>
      <w:r w:rsidRPr="00453F4F">
        <w:rPr>
          <w:rFonts w:ascii="Times New Roman" w:eastAsia="宋体" w:hAnsi="Times New Roman" w:cs="Times New Roman"/>
          <w:sz w:val="24"/>
        </w:rPr>
        <w:t>；检测波长为</w:t>
      </w:r>
      <w:r w:rsidRPr="00453F4F">
        <w:rPr>
          <w:rFonts w:ascii="Times New Roman" w:eastAsia="宋体" w:hAnsi="Times New Roman" w:cs="Times New Roman"/>
          <w:sz w:val="24"/>
        </w:rPr>
        <w:t>270nm</w:t>
      </w:r>
      <w:r w:rsidRPr="00453F4F">
        <w:rPr>
          <w:rFonts w:ascii="Times New Roman" w:eastAsia="宋体" w:hAnsi="Times New Roman" w:cs="Times New Roman"/>
          <w:sz w:val="24"/>
        </w:rPr>
        <w:t>。理论板数按次黄嘌呤</w:t>
      </w:r>
      <w:proofErr w:type="gramStart"/>
      <w:r w:rsidRPr="00453F4F">
        <w:rPr>
          <w:rFonts w:ascii="Times New Roman" w:eastAsia="宋体" w:hAnsi="Times New Roman" w:cs="Times New Roman"/>
          <w:sz w:val="24"/>
        </w:rPr>
        <w:t>峰计算</w:t>
      </w:r>
      <w:proofErr w:type="gramEnd"/>
      <w:r w:rsidRPr="00453F4F">
        <w:rPr>
          <w:rFonts w:ascii="Times New Roman" w:eastAsia="宋体" w:hAnsi="Times New Roman" w:cs="Times New Roman"/>
          <w:sz w:val="24"/>
        </w:rPr>
        <w:t>应不低于</w:t>
      </w:r>
      <w:r w:rsidRPr="00453F4F">
        <w:rPr>
          <w:rFonts w:ascii="Times New Roman" w:eastAsia="宋体" w:hAnsi="Times New Roman" w:cs="Times New Roman"/>
          <w:sz w:val="24"/>
        </w:rPr>
        <w:t>5000</w:t>
      </w:r>
      <w:r w:rsidRPr="00453F4F">
        <w:rPr>
          <w:rFonts w:ascii="Times New Roman" w:eastAsia="宋体" w:hAnsi="Times New Roman" w:cs="Times New Roman"/>
          <w:sz w:val="24"/>
        </w:rPr>
        <w:t>。</w:t>
      </w:r>
    </w:p>
    <w:p w:rsidR="004A6CF7" w:rsidRPr="00453F4F" w:rsidRDefault="004A6CF7" w:rsidP="004A6CF7">
      <w:pPr>
        <w:spacing w:line="360" w:lineRule="auto"/>
        <w:ind w:firstLineChars="200" w:firstLine="480"/>
        <w:rPr>
          <w:rFonts w:ascii="Times New Roman" w:eastAsia="宋体" w:hAnsi="Times New Roman" w:cs="Times New Roman"/>
          <w:sz w:val="24"/>
        </w:rPr>
      </w:pPr>
      <w:r w:rsidRPr="00453F4F">
        <w:rPr>
          <w:rFonts w:ascii="Times New Roman" w:eastAsia="黑体" w:hAnsi="Times New Roman" w:cs="Times New Roman"/>
          <w:color w:val="000000"/>
          <w:sz w:val="24"/>
        </w:rPr>
        <w:t>参照物溶液的制备</w:t>
      </w:r>
      <w:r w:rsidRPr="00453F4F">
        <w:rPr>
          <w:rFonts w:ascii="Times New Roman" w:eastAsia="宋体" w:hAnsi="Times New Roman" w:cs="Times New Roman"/>
          <w:b/>
          <w:sz w:val="24"/>
        </w:rPr>
        <w:t xml:space="preserve">  </w:t>
      </w:r>
      <w:r w:rsidRPr="00453F4F">
        <w:rPr>
          <w:rFonts w:ascii="Times New Roman" w:eastAsia="宋体" w:hAnsi="Times New Roman" w:cs="Times New Roman"/>
          <w:sz w:val="24"/>
        </w:rPr>
        <w:t>取水蛭（蚂蟥）对照药材</w:t>
      </w:r>
      <w:r w:rsidRPr="00453F4F">
        <w:rPr>
          <w:rFonts w:ascii="Times New Roman" w:eastAsia="宋体" w:hAnsi="Times New Roman" w:cs="Times New Roman"/>
          <w:sz w:val="24"/>
        </w:rPr>
        <w:t>1.5g</w:t>
      </w:r>
      <w:r w:rsidRPr="00453F4F">
        <w:rPr>
          <w:rFonts w:ascii="Times New Roman" w:eastAsia="宋体" w:hAnsi="Times New Roman" w:cs="Times New Roman"/>
          <w:sz w:val="24"/>
        </w:rPr>
        <w:t>，</w:t>
      </w:r>
      <w:proofErr w:type="gramStart"/>
      <w:r w:rsidRPr="00453F4F">
        <w:rPr>
          <w:rFonts w:ascii="Times New Roman" w:eastAsia="宋体" w:hAnsi="Times New Roman" w:cs="Times New Roman"/>
          <w:sz w:val="24"/>
        </w:rPr>
        <w:t>置具塞</w:t>
      </w:r>
      <w:proofErr w:type="gramEnd"/>
      <w:r w:rsidRPr="00453F4F">
        <w:rPr>
          <w:rFonts w:ascii="Times New Roman" w:eastAsia="宋体" w:hAnsi="Times New Roman" w:cs="Times New Roman"/>
          <w:sz w:val="24"/>
        </w:rPr>
        <w:t>锥形瓶中，加入水</w:t>
      </w:r>
      <w:r w:rsidRPr="00453F4F">
        <w:rPr>
          <w:rFonts w:ascii="Times New Roman" w:eastAsia="宋体" w:hAnsi="Times New Roman" w:cs="Times New Roman"/>
          <w:sz w:val="24"/>
        </w:rPr>
        <w:t>20ml</w:t>
      </w:r>
      <w:r w:rsidRPr="00453F4F">
        <w:rPr>
          <w:rFonts w:ascii="Times New Roman" w:eastAsia="宋体" w:hAnsi="Times New Roman" w:cs="Times New Roman"/>
          <w:sz w:val="24"/>
        </w:rPr>
        <w:t>，加热回流</w:t>
      </w:r>
      <w:r w:rsidRPr="00453F4F">
        <w:rPr>
          <w:rFonts w:ascii="Times New Roman" w:eastAsia="宋体" w:hAnsi="Times New Roman" w:cs="Times New Roman"/>
          <w:sz w:val="24"/>
        </w:rPr>
        <w:t>1</w:t>
      </w:r>
      <w:r w:rsidRPr="00453F4F">
        <w:rPr>
          <w:rFonts w:ascii="Times New Roman" w:eastAsia="宋体" w:hAnsi="Times New Roman" w:cs="Times New Roman"/>
          <w:sz w:val="24"/>
        </w:rPr>
        <w:t>小时，放冷，离心处理（转速</w:t>
      </w:r>
      <w:r w:rsidRPr="00453F4F">
        <w:rPr>
          <w:rFonts w:ascii="Times New Roman" w:eastAsia="宋体" w:hAnsi="Times New Roman" w:cs="Times New Roman" w:hint="eastAsia"/>
          <w:sz w:val="24"/>
        </w:rPr>
        <w:t>为每分钟</w:t>
      </w:r>
      <w:r w:rsidRPr="00453F4F">
        <w:rPr>
          <w:rFonts w:ascii="Times New Roman" w:eastAsia="宋体" w:hAnsi="Times New Roman" w:cs="Times New Roman"/>
          <w:sz w:val="24"/>
        </w:rPr>
        <w:t xml:space="preserve">10000 </w:t>
      </w:r>
      <w:r w:rsidRPr="00453F4F">
        <w:rPr>
          <w:rFonts w:ascii="Times New Roman" w:eastAsia="宋体" w:hAnsi="Times New Roman" w:cs="Times New Roman" w:hint="eastAsia"/>
          <w:sz w:val="24"/>
        </w:rPr>
        <w:t>转）</w:t>
      </w:r>
      <w:r w:rsidRPr="00453F4F">
        <w:rPr>
          <w:rFonts w:ascii="Times New Roman" w:eastAsia="宋体" w:hAnsi="Times New Roman" w:cs="Times New Roman"/>
          <w:sz w:val="24"/>
        </w:rPr>
        <w:t>10</w:t>
      </w:r>
      <w:r w:rsidRPr="00453F4F">
        <w:rPr>
          <w:rFonts w:ascii="Times New Roman" w:eastAsia="宋体" w:hAnsi="Times New Roman" w:cs="Times New Roman"/>
          <w:sz w:val="24"/>
        </w:rPr>
        <w:t>分钟，取出，取上清液滤过，作为对照药材参照物溶液。另取次黄嘌呤</w:t>
      </w:r>
      <w:r w:rsidRPr="00453F4F">
        <w:rPr>
          <w:rFonts w:ascii="Times New Roman" w:eastAsia="宋体" w:hAnsi="Times New Roman" w:cs="Times New Roman" w:hint="eastAsia"/>
          <w:sz w:val="24"/>
        </w:rPr>
        <w:t>对照品</w:t>
      </w:r>
      <w:r w:rsidRPr="00453F4F">
        <w:rPr>
          <w:rFonts w:ascii="Times New Roman" w:eastAsia="宋体" w:hAnsi="Times New Roman" w:cs="Times New Roman"/>
          <w:sz w:val="24"/>
        </w:rPr>
        <w:t>、尿嘧啶对照品适量，加</w:t>
      </w:r>
      <w:r w:rsidRPr="00453F4F">
        <w:rPr>
          <w:rFonts w:ascii="Times New Roman" w:eastAsia="宋体" w:hAnsi="Times New Roman" w:cs="Times New Roman"/>
          <w:sz w:val="24"/>
        </w:rPr>
        <w:t>10%</w:t>
      </w:r>
      <w:r w:rsidRPr="00453F4F">
        <w:rPr>
          <w:rFonts w:ascii="Times New Roman" w:eastAsia="宋体" w:hAnsi="Times New Roman" w:cs="Times New Roman"/>
          <w:sz w:val="24"/>
        </w:rPr>
        <w:t>甲醇制成每</w:t>
      </w:r>
      <w:r w:rsidRPr="00453F4F">
        <w:rPr>
          <w:rFonts w:ascii="Times New Roman" w:eastAsia="宋体" w:hAnsi="Times New Roman" w:cs="Times New Roman"/>
          <w:sz w:val="24"/>
        </w:rPr>
        <w:t>1ml</w:t>
      </w:r>
      <w:r w:rsidRPr="00453F4F">
        <w:rPr>
          <w:rFonts w:ascii="Times New Roman" w:eastAsia="宋体" w:hAnsi="Times New Roman" w:cs="Times New Roman"/>
          <w:sz w:val="24"/>
        </w:rPr>
        <w:t>各含</w:t>
      </w:r>
      <w:r w:rsidRPr="00453F4F">
        <w:rPr>
          <w:rFonts w:ascii="Times New Roman" w:eastAsia="宋体" w:hAnsi="Times New Roman" w:cs="Times New Roman"/>
          <w:sz w:val="24"/>
        </w:rPr>
        <w:t>0.2mg</w:t>
      </w:r>
      <w:r w:rsidRPr="00453F4F">
        <w:rPr>
          <w:rFonts w:ascii="Times New Roman" w:eastAsia="宋体" w:hAnsi="Times New Roman" w:cs="Times New Roman"/>
          <w:sz w:val="24"/>
        </w:rPr>
        <w:t>的混合对照品溶液，作为对照</w:t>
      </w:r>
      <w:r w:rsidRPr="00453F4F">
        <w:rPr>
          <w:rFonts w:ascii="Times New Roman" w:eastAsia="宋体" w:hAnsi="Times New Roman" w:cs="Times New Roman"/>
          <w:sz w:val="24"/>
        </w:rPr>
        <w:lastRenderedPageBreak/>
        <w:t>品参照物溶液。</w:t>
      </w:r>
    </w:p>
    <w:p w:rsidR="004A6CF7" w:rsidRPr="00453F4F" w:rsidRDefault="004A6CF7" w:rsidP="004A6CF7">
      <w:pPr>
        <w:spacing w:line="360" w:lineRule="auto"/>
        <w:ind w:firstLineChars="200" w:firstLine="480"/>
        <w:rPr>
          <w:rFonts w:ascii="Times New Roman" w:eastAsia="宋体" w:hAnsi="Times New Roman" w:cs="Times New Roman"/>
          <w:sz w:val="24"/>
        </w:rPr>
      </w:pPr>
      <w:proofErr w:type="gramStart"/>
      <w:r w:rsidRPr="00453F4F">
        <w:rPr>
          <w:rFonts w:ascii="Times New Roman" w:eastAsia="黑体" w:hAnsi="Times New Roman" w:cs="Times New Roman"/>
          <w:color w:val="000000"/>
          <w:sz w:val="24"/>
        </w:rPr>
        <w:t>供试品溶液</w:t>
      </w:r>
      <w:proofErr w:type="gramEnd"/>
      <w:r w:rsidRPr="00453F4F">
        <w:rPr>
          <w:rFonts w:ascii="Times New Roman" w:eastAsia="黑体" w:hAnsi="Times New Roman" w:cs="Times New Roman"/>
          <w:color w:val="000000"/>
          <w:sz w:val="24"/>
        </w:rPr>
        <w:t>制备</w:t>
      </w:r>
      <w:r w:rsidRPr="00453F4F">
        <w:rPr>
          <w:rFonts w:ascii="Times New Roman" w:eastAsia="宋体" w:hAnsi="Times New Roman" w:cs="Times New Roman"/>
          <w:b/>
          <w:sz w:val="24"/>
        </w:rPr>
        <w:t xml:space="preserve">  </w:t>
      </w:r>
      <w:r w:rsidRPr="00453F4F">
        <w:rPr>
          <w:rFonts w:ascii="Times New Roman" w:eastAsia="宋体" w:hAnsi="Times New Roman" w:cs="Times New Roman"/>
          <w:sz w:val="24"/>
        </w:rPr>
        <w:t>取本品适量，研细，取约</w:t>
      </w:r>
      <w:r w:rsidRPr="00453F4F">
        <w:rPr>
          <w:rFonts w:ascii="Times New Roman" w:eastAsia="宋体" w:hAnsi="Times New Roman" w:cs="Times New Roman"/>
          <w:sz w:val="24"/>
        </w:rPr>
        <w:t>0.3g</w:t>
      </w:r>
      <w:r w:rsidRPr="00453F4F">
        <w:rPr>
          <w:rFonts w:ascii="Times New Roman" w:eastAsia="宋体" w:hAnsi="Times New Roman" w:cs="Times New Roman"/>
          <w:sz w:val="24"/>
        </w:rPr>
        <w:t>，</w:t>
      </w:r>
      <w:proofErr w:type="gramStart"/>
      <w:r w:rsidRPr="00453F4F">
        <w:rPr>
          <w:rFonts w:ascii="Times New Roman" w:eastAsia="宋体" w:hAnsi="Times New Roman" w:cs="Times New Roman"/>
          <w:sz w:val="24"/>
        </w:rPr>
        <w:t>置具塞</w:t>
      </w:r>
      <w:proofErr w:type="gramEnd"/>
      <w:r w:rsidRPr="00453F4F">
        <w:rPr>
          <w:rFonts w:ascii="Times New Roman" w:eastAsia="宋体" w:hAnsi="Times New Roman" w:cs="Times New Roman"/>
          <w:sz w:val="24"/>
        </w:rPr>
        <w:t>锥形瓶中，加入水</w:t>
      </w:r>
      <w:r w:rsidRPr="00453F4F">
        <w:rPr>
          <w:rFonts w:ascii="Times New Roman" w:eastAsia="宋体" w:hAnsi="Times New Roman" w:cs="Times New Roman"/>
          <w:sz w:val="24"/>
        </w:rPr>
        <w:t>10m</w:t>
      </w:r>
      <w:r w:rsidRPr="00453F4F">
        <w:rPr>
          <w:rFonts w:ascii="Times New Roman" w:eastAsia="宋体" w:hAnsi="Times New Roman" w:cs="Times New Roman" w:hint="eastAsia"/>
          <w:sz w:val="24"/>
        </w:rPr>
        <w:t>l</w:t>
      </w:r>
      <w:r w:rsidRPr="00453F4F">
        <w:rPr>
          <w:rFonts w:ascii="Times New Roman" w:eastAsia="宋体" w:hAnsi="Times New Roman" w:cs="Times New Roman"/>
          <w:sz w:val="24"/>
        </w:rPr>
        <w:t>，超声处理（功率</w:t>
      </w:r>
      <w:r w:rsidRPr="00453F4F">
        <w:rPr>
          <w:rFonts w:ascii="Times New Roman" w:eastAsia="宋体" w:hAnsi="Times New Roman" w:cs="Times New Roman"/>
          <w:sz w:val="24"/>
        </w:rPr>
        <w:t>200W</w:t>
      </w:r>
      <w:r w:rsidRPr="00453F4F">
        <w:rPr>
          <w:rFonts w:ascii="Times New Roman" w:eastAsia="宋体" w:hAnsi="Times New Roman" w:cs="Times New Roman"/>
          <w:sz w:val="24"/>
        </w:rPr>
        <w:t>，频率</w:t>
      </w:r>
      <w:r w:rsidRPr="00453F4F">
        <w:rPr>
          <w:rFonts w:ascii="Times New Roman" w:eastAsia="宋体" w:hAnsi="Times New Roman" w:cs="Times New Roman"/>
          <w:sz w:val="24"/>
        </w:rPr>
        <w:t>53kHz</w:t>
      </w:r>
      <w:r w:rsidRPr="00453F4F">
        <w:rPr>
          <w:rFonts w:ascii="Times New Roman" w:eastAsia="宋体" w:hAnsi="Times New Roman" w:cs="Times New Roman"/>
          <w:sz w:val="24"/>
        </w:rPr>
        <w:t>）</w:t>
      </w:r>
      <w:r w:rsidRPr="00453F4F">
        <w:rPr>
          <w:rFonts w:ascii="Times New Roman" w:eastAsia="宋体" w:hAnsi="Times New Roman" w:cs="Times New Roman"/>
          <w:sz w:val="24"/>
        </w:rPr>
        <w:t>10</w:t>
      </w:r>
      <w:r w:rsidRPr="00453F4F">
        <w:rPr>
          <w:rFonts w:ascii="Times New Roman" w:eastAsia="宋体" w:hAnsi="Times New Roman" w:cs="Times New Roman"/>
          <w:sz w:val="24"/>
        </w:rPr>
        <w:t>分钟，放冷，离心处理（转速</w:t>
      </w:r>
      <w:r w:rsidRPr="00453F4F">
        <w:rPr>
          <w:rFonts w:ascii="Times New Roman" w:eastAsia="宋体" w:hAnsi="Times New Roman" w:cs="Times New Roman" w:hint="eastAsia"/>
          <w:sz w:val="24"/>
        </w:rPr>
        <w:t>为每分钟</w:t>
      </w:r>
      <w:r w:rsidRPr="00453F4F">
        <w:rPr>
          <w:rFonts w:ascii="Times New Roman" w:eastAsia="宋体" w:hAnsi="Times New Roman" w:cs="Times New Roman"/>
          <w:sz w:val="24"/>
        </w:rPr>
        <w:t xml:space="preserve">10000 </w:t>
      </w:r>
      <w:r w:rsidRPr="00453F4F">
        <w:rPr>
          <w:rFonts w:ascii="Times New Roman" w:eastAsia="宋体" w:hAnsi="Times New Roman" w:cs="Times New Roman" w:hint="eastAsia"/>
          <w:sz w:val="24"/>
        </w:rPr>
        <w:t>转）</w:t>
      </w:r>
      <w:r w:rsidRPr="00453F4F">
        <w:rPr>
          <w:rFonts w:ascii="Times New Roman" w:eastAsia="宋体" w:hAnsi="Times New Roman" w:cs="Times New Roman"/>
          <w:sz w:val="24"/>
        </w:rPr>
        <w:t>10</w:t>
      </w:r>
      <w:r w:rsidRPr="00453F4F">
        <w:rPr>
          <w:rFonts w:ascii="Times New Roman" w:eastAsia="宋体" w:hAnsi="Times New Roman" w:cs="Times New Roman"/>
          <w:sz w:val="24"/>
        </w:rPr>
        <w:t>分钟，取出，取上清液滤过，即得。</w:t>
      </w:r>
    </w:p>
    <w:p w:rsidR="004A6CF7" w:rsidRPr="00453F4F" w:rsidRDefault="004A6CF7" w:rsidP="004A6CF7">
      <w:pPr>
        <w:spacing w:line="360" w:lineRule="auto"/>
        <w:ind w:firstLineChars="200" w:firstLine="480"/>
        <w:rPr>
          <w:rFonts w:ascii="Times New Roman" w:eastAsia="宋体" w:hAnsi="Times New Roman" w:cs="Times New Roman"/>
          <w:sz w:val="24"/>
        </w:rPr>
      </w:pPr>
      <w:r w:rsidRPr="00453F4F">
        <w:rPr>
          <w:rFonts w:ascii="Times New Roman" w:eastAsia="黑体" w:hAnsi="Times New Roman" w:cs="Times New Roman"/>
          <w:color w:val="000000"/>
          <w:sz w:val="24"/>
        </w:rPr>
        <w:t>测定法</w:t>
      </w:r>
      <w:r w:rsidRPr="00453F4F">
        <w:rPr>
          <w:rFonts w:ascii="Times New Roman" w:eastAsia="宋体" w:hAnsi="Times New Roman" w:cs="Times New Roman"/>
          <w:b/>
          <w:sz w:val="24"/>
        </w:rPr>
        <w:t xml:space="preserve">  </w:t>
      </w:r>
      <w:r w:rsidRPr="00453F4F">
        <w:rPr>
          <w:rFonts w:ascii="Times New Roman" w:eastAsia="宋体" w:hAnsi="Times New Roman" w:cs="Times New Roman"/>
          <w:sz w:val="24"/>
        </w:rPr>
        <w:t>分别精密吸取参照物溶液与</w:t>
      </w:r>
      <w:proofErr w:type="gramStart"/>
      <w:r w:rsidRPr="00453F4F">
        <w:rPr>
          <w:rFonts w:ascii="Times New Roman" w:eastAsia="宋体" w:hAnsi="Times New Roman" w:cs="Times New Roman"/>
          <w:sz w:val="24"/>
        </w:rPr>
        <w:t>供试品溶液</w:t>
      </w:r>
      <w:proofErr w:type="gramEnd"/>
      <w:r w:rsidRPr="00453F4F">
        <w:rPr>
          <w:rFonts w:ascii="Times New Roman" w:eastAsia="宋体" w:hAnsi="Times New Roman" w:cs="Times New Roman"/>
          <w:sz w:val="24"/>
        </w:rPr>
        <w:t>各</w:t>
      </w:r>
      <w:r w:rsidRPr="00453F4F">
        <w:rPr>
          <w:rFonts w:ascii="Times New Roman" w:eastAsia="宋体" w:hAnsi="Times New Roman" w:cs="Times New Roman"/>
          <w:sz w:val="24"/>
        </w:rPr>
        <w:t>10µl</w:t>
      </w:r>
      <w:r w:rsidRPr="00453F4F">
        <w:rPr>
          <w:rFonts w:ascii="Times New Roman" w:eastAsia="宋体" w:hAnsi="Times New Roman" w:cs="Times New Roman"/>
          <w:sz w:val="24"/>
        </w:rPr>
        <w:t>，注入液相色谱仪，测定。</w:t>
      </w:r>
    </w:p>
    <w:p w:rsidR="004A6CF7" w:rsidRPr="00453F4F" w:rsidRDefault="004A6CF7" w:rsidP="004A6CF7">
      <w:pPr>
        <w:spacing w:line="360" w:lineRule="auto"/>
        <w:ind w:firstLineChars="200" w:firstLine="480"/>
        <w:rPr>
          <w:rFonts w:ascii="Times New Roman" w:eastAsia="宋体" w:hAnsi="Times New Roman" w:cs="Times New Roman"/>
          <w:b/>
          <w:sz w:val="24"/>
        </w:rPr>
      </w:pPr>
      <w:r w:rsidRPr="00453F4F">
        <w:rPr>
          <w:rFonts w:ascii="Times New Roman" w:eastAsia="宋体" w:hAnsi="Times New Roman" w:cs="Times New Roman"/>
          <w:sz w:val="24"/>
        </w:rPr>
        <w:t>供试品色谱中应呈现</w:t>
      </w:r>
      <w:r w:rsidRPr="00453F4F">
        <w:rPr>
          <w:rFonts w:ascii="Times New Roman" w:eastAsia="宋体" w:hAnsi="Times New Roman" w:cs="Times New Roman"/>
          <w:sz w:val="24"/>
        </w:rPr>
        <w:t>5</w:t>
      </w:r>
      <w:r w:rsidRPr="00453F4F">
        <w:rPr>
          <w:rFonts w:ascii="Times New Roman" w:eastAsia="宋体" w:hAnsi="Times New Roman" w:cs="Times New Roman"/>
          <w:sz w:val="24"/>
        </w:rPr>
        <w:t>个特征峰，并应与对照药材参照物色谱中的</w:t>
      </w:r>
      <w:r w:rsidRPr="00453F4F">
        <w:rPr>
          <w:rFonts w:ascii="Times New Roman" w:eastAsia="宋体" w:hAnsi="Times New Roman" w:cs="Times New Roman"/>
          <w:sz w:val="24"/>
        </w:rPr>
        <w:t>5</w:t>
      </w:r>
      <w:r w:rsidRPr="00453F4F">
        <w:rPr>
          <w:rFonts w:ascii="Times New Roman" w:eastAsia="宋体" w:hAnsi="Times New Roman" w:cs="Times New Roman"/>
          <w:sz w:val="24"/>
        </w:rPr>
        <w:t>个特征峰保留时间相对应，其中峰</w:t>
      </w:r>
      <w:r w:rsidRPr="00453F4F">
        <w:rPr>
          <w:rFonts w:ascii="Times New Roman" w:eastAsia="宋体" w:hAnsi="Times New Roman" w:cs="Times New Roman"/>
          <w:sz w:val="24"/>
        </w:rPr>
        <w:t>2</w:t>
      </w:r>
      <w:r w:rsidRPr="00453F4F">
        <w:rPr>
          <w:rFonts w:ascii="Times New Roman" w:eastAsia="宋体" w:hAnsi="Times New Roman" w:cs="Times New Roman"/>
          <w:sz w:val="24"/>
        </w:rPr>
        <w:t>、峰</w:t>
      </w:r>
      <w:r w:rsidRPr="00453F4F">
        <w:rPr>
          <w:rFonts w:ascii="Times New Roman" w:eastAsia="宋体" w:hAnsi="Times New Roman" w:cs="Times New Roman"/>
          <w:sz w:val="24"/>
        </w:rPr>
        <w:t>3</w:t>
      </w:r>
      <w:r w:rsidRPr="00453F4F">
        <w:rPr>
          <w:rFonts w:ascii="Times New Roman" w:eastAsia="宋体" w:hAnsi="Times New Roman" w:cs="Times New Roman"/>
          <w:sz w:val="24"/>
        </w:rPr>
        <w:t>分别应与</w:t>
      </w:r>
      <w:r w:rsidRPr="00453F4F">
        <w:rPr>
          <w:rFonts w:ascii="Times New Roman" w:eastAsia="宋体" w:hAnsi="Times New Roman" w:cs="Times New Roman" w:hint="eastAsia"/>
          <w:sz w:val="24"/>
        </w:rPr>
        <w:t>相应对照品</w:t>
      </w:r>
      <w:r w:rsidRPr="00453F4F">
        <w:rPr>
          <w:rFonts w:ascii="Times New Roman" w:eastAsia="宋体" w:hAnsi="Times New Roman" w:cs="Times New Roman"/>
          <w:sz w:val="24"/>
        </w:rPr>
        <w:t>参照物峰的保留时间相对应</w:t>
      </w:r>
      <w:r w:rsidRPr="00453F4F">
        <w:rPr>
          <w:rFonts w:ascii="Times New Roman" w:eastAsia="宋体" w:hAnsi="Times New Roman" w:cs="Times New Roman" w:hint="eastAsia"/>
          <w:sz w:val="24"/>
        </w:rPr>
        <w:t>。</w:t>
      </w:r>
      <w:r w:rsidRPr="00453F4F">
        <w:rPr>
          <w:rFonts w:ascii="Times New Roman" w:eastAsia="宋体" w:hAnsi="Times New Roman" w:cs="Times New Roman"/>
          <w:sz w:val="24"/>
        </w:rPr>
        <w:t>与次黄嘌呤参照物</w:t>
      </w:r>
      <w:proofErr w:type="gramStart"/>
      <w:r w:rsidRPr="00453F4F">
        <w:rPr>
          <w:rFonts w:ascii="Times New Roman" w:eastAsia="宋体" w:hAnsi="Times New Roman" w:cs="Times New Roman" w:hint="eastAsia"/>
          <w:sz w:val="24"/>
        </w:rPr>
        <w:t>峰</w:t>
      </w:r>
      <w:r w:rsidRPr="00453F4F">
        <w:rPr>
          <w:rFonts w:ascii="Times New Roman" w:eastAsia="宋体" w:hAnsi="Times New Roman" w:cs="Times New Roman"/>
          <w:sz w:val="24"/>
        </w:rPr>
        <w:t>相应</w:t>
      </w:r>
      <w:proofErr w:type="gramEnd"/>
      <w:r w:rsidRPr="00453F4F">
        <w:rPr>
          <w:rFonts w:ascii="Times New Roman" w:eastAsia="宋体" w:hAnsi="Times New Roman" w:cs="Times New Roman"/>
          <w:sz w:val="24"/>
        </w:rPr>
        <w:t>的峰为</w:t>
      </w:r>
      <w:r w:rsidRPr="00453F4F">
        <w:rPr>
          <w:rFonts w:ascii="Times New Roman" w:eastAsia="宋体" w:hAnsi="Times New Roman" w:cs="Times New Roman"/>
          <w:sz w:val="24"/>
        </w:rPr>
        <w:t>S</w:t>
      </w:r>
      <w:r w:rsidRPr="00453F4F">
        <w:rPr>
          <w:rFonts w:ascii="Times New Roman" w:eastAsia="宋体" w:hAnsi="Times New Roman" w:cs="Times New Roman"/>
          <w:sz w:val="24"/>
        </w:rPr>
        <w:t>峰，计算</w:t>
      </w:r>
      <w:r w:rsidRPr="00453F4F">
        <w:rPr>
          <w:rFonts w:ascii="Times New Roman" w:eastAsia="宋体" w:hAnsi="Times New Roman" w:cs="Times New Roman" w:hint="eastAsia"/>
          <w:sz w:val="24"/>
        </w:rPr>
        <w:t>其余</w:t>
      </w:r>
      <w:proofErr w:type="gramStart"/>
      <w:r w:rsidRPr="00453F4F">
        <w:rPr>
          <w:rFonts w:ascii="Times New Roman" w:eastAsia="宋体" w:hAnsi="Times New Roman" w:cs="Times New Roman"/>
          <w:sz w:val="24"/>
        </w:rPr>
        <w:t>各特征</w:t>
      </w:r>
      <w:proofErr w:type="gramEnd"/>
      <w:r w:rsidRPr="00453F4F">
        <w:rPr>
          <w:rFonts w:ascii="Times New Roman" w:eastAsia="宋体" w:hAnsi="Times New Roman" w:cs="Times New Roman"/>
          <w:sz w:val="24"/>
        </w:rPr>
        <w:t>峰与</w:t>
      </w:r>
      <w:r w:rsidRPr="00453F4F">
        <w:rPr>
          <w:rFonts w:ascii="Times New Roman" w:eastAsia="宋体" w:hAnsi="Times New Roman" w:cs="Times New Roman"/>
          <w:sz w:val="24"/>
        </w:rPr>
        <w:t>S</w:t>
      </w:r>
      <w:r w:rsidRPr="00453F4F">
        <w:rPr>
          <w:rFonts w:ascii="Times New Roman" w:eastAsia="宋体" w:hAnsi="Times New Roman" w:cs="Times New Roman"/>
          <w:sz w:val="24"/>
        </w:rPr>
        <w:t>峰的相对保留时间，其相对保留时间应在规定值的</w:t>
      </w:r>
      <w:r w:rsidRPr="00453F4F">
        <w:rPr>
          <w:rFonts w:ascii="Times New Roman" w:eastAsia="宋体" w:hAnsi="Times New Roman" w:cs="Times New Roman"/>
          <w:sz w:val="24"/>
        </w:rPr>
        <w:t>±10%</w:t>
      </w:r>
      <w:r w:rsidRPr="00453F4F">
        <w:rPr>
          <w:rFonts w:ascii="Times New Roman" w:eastAsia="宋体" w:hAnsi="Times New Roman" w:cs="Times New Roman"/>
          <w:sz w:val="24"/>
        </w:rPr>
        <w:t>范围之内</w:t>
      </w:r>
      <w:r w:rsidRPr="00453F4F">
        <w:rPr>
          <w:rFonts w:ascii="Times New Roman" w:eastAsia="宋体" w:hAnsi="Times New Roman" w:cs="Times New Roman" w:hint="eastAsia"/>
          <w:sz w:val="24"/>
        </w:rPr>
        <w:t>，</w:t>
      </w:r>
      <w:r w:rsidRPr="00453F4F">
        <w:rPr>
          <w:rFonts w:ascii="Times New Roman" w:eastAsia="宋体" w:hAnsi="Times New Roman" w:cs="Times New Roman"/>
          <w:bCs/>
          <w:sz w:val="24"/>
        </w:rPr>
        <w:t>规定值为：</w:t>
      </w:r>
      <w:r w:rsidRPr="00453F4F">
        <w:rPr>
          <w:rFonts w:ascii="Times New Roman" w:eastAsia="宋体" w:hAnsi="Times New Roman" w:cs="Times New Roman"/>
          <w:bCs/>
          <w:sz w:val="24"/>
        </w:rPr>
        <w:t>0.51</w:t>
      </w:r>
      <w:r w:rsidRPr="00453F4F">
        <w:rPr>
          <w:rFonts w:ascii="Times New Roman" w:eastAsia="宋体" w:hAnsi="Times New Roman" w:cs="Times New Roman"/>
          <w:bCs/>
          <w:sz w:val="24"/>
        </w:rPr>
        <w:t>（峰</w:t>
      </w:r>
      <w:r w:rsidRPr="00453F4F">
        <w:rPr>
          <w:rFonts w:ascii="Times New Roman" w:eastAsia="宋体" w:hAnsi="Times New Roman" w:cs="Times New Roman"/>
          <w:bCs/>
          <w:sz w:val="24"/>
        </w:rPr>
        <w:t>1</w:t>
      </w:r>
      <w:r w:rsidRPr="00453F4F">
        <w:rPr>
          <w:rFonts w:ascii="Times New Roman" w:eastAsia="宋体" w:hAnsi="Times New Roman" w:cs="Times New Roman"/>
          <w:bCs/>
          <w:sz w:val="24"/>
        </w:rPr>
        <w:t>）、</w:t>
      </w:r>
      <w:r w:rsidRPr="00453F4F">
        <w:rPr>
          <w:rFonts w:ascii="Times New Roman" w:eastAsia="宋体" w:hAnsi="Times New Roman" w:cs="Times New Roman"/>
          <w:bCs/>
          <w:sz w:val="24"/>
        </w:rPr>
        <w:t>1.41</w:t>
      </w:r>
      <w:r w:rsidRPr="00453F4F">
        <w:rPr>
          <w:rFonts w:ascii="Times New Roman" w:eastAsia="宋体" w:hAnsi="Times New Roman" w:cs="Times New Roman"/>
          <w:bCs/>
          <w:sz w:val="24"/>
        </w:rPr>
        <w:t>（峰</w:t>
      </w:r>
      <w:r w:rsidRPr="00453F4F">
        <w:rPr>
          <w:rFonts w:ascii="Times New Roman" w:eastAsia="宋体" w:hAnsi="Times New Roman" w:cs="Times New Roman"/>
          <w:bCs/>
          <w:sz w:val="24"/>
        </w:rPr>
        <w:t>4</w:t>
      </w:r>
      <w:r w:rsidRPr="00453F4F">
        <w:rPr>
          <w:rFonts w:ascii="Times New Roman" w:eastAsia="宋体" w:hAnsi="Times New Roman" w:cs="Times New Roman"/>
          <w:bCs/>
          <w:sz w:val="24"/>
        </w:rPr>
        <w:t>）、</w:t>
      </w:r>
      <w:r w:rsidRPr="00453F4F">
        <w:rPr>
          <w:rFonts w:ascii="Times New Roman" w:eastAsia="宋体" w:hAnsi="Times New Roman" w:cs="Times New Roman"/>
          <w:bCs/>
          <w:sz w:val="24"/>
        </w:rPr>
        <w:t>1.82</w:t>
      </w:r>
      <w:r w:rsidRPr="00453F4F">
        <w:rPr>
          <w:rFonts w:ascii="Times New Roman" w:eastAsia="宋体" w:hAnsi="Times New Roman" w:cs="Times New Roman"/>
          <w:bCs/>
          <w:sz w:val="24"/>
        </w:rPr>
        <w:t>（峰</w:t>
      </w:r>
      <w:r w:rsidRPr="00453F4F">
        <w:rPr>
          <w:rFonts w:ascii="Times New Roman" w:eastAsia="宋体" w:hAnsi="Times New Roman" w:cs="Times New Roman"/>
          <w:bCs/>
          <w:sz w:val="24"/>
        </w:rPr>
        <w:t>5</w:t>
      </w:r>
      <w:r w:rsidRPr="00453F4F">
        <w:rPr>
          <w:rFonts w:ascii="Times New Roman" w:eastAsia="宋体" w:hAnsi="Times New Roman" w:cs="Times New Roman"/>
          <w:bCs/>
          <w:sz w:val="24"/>
        </w:rPr>
        <w:t>）</w:t>
      </w:r>
      <w:r w:rsidRPr="00453F4F">
        <w:rPr>
          <w:rFonts w:ascii="Times New Roman" w:eastAsia="宋体" w:hAnsi="Times New Roman" w:cs="Times New Roman"/>
          <w:sz w:val="24"/>
        </w:rPr>
        <w:t>。</w:t>
      </w:r>
    </w:p>
    <w:p w:rsidR="004A6CF7" w:rsidRPr="00453F4F" w:rsidRDefault="004A6CF7" w:rsidP="004A6CF7">
      <w:pPr>
        <w:widowControl/>
        <w:spacing w:line="360" w:lineRule="auto"/>
        <w:contextualSpacing/>
        <w:jc w:val="center"/>
        <w:rPr>
          <w:rFonts w:ascii="Times New Roman" w:eastAsia="宋体" w:hAnsi="Times New Roman" w:cs="Times New Roman"/>
          <w:sz w:val="24"/>
        </w:rPr>
      </w:pPr>
      <w:r w:rsidRPr="00453F4F">
        <w:rPr>
          <w:rFonts w:ascii="Times New Roman" w:eastAsia="宋体" w:hAnsi="Times New Roman" w:cs="Times New Roman"/>
          <w:noProof/>
          <w:sz w:val="24"/>
        </w:rPr>
        <w:drawing>
          <wp:inline distT="0" distB="0" distL="0" distR="0" wp14:anchorId="59A3D699" wp14:editId="7D6C9381">
            <wp:extent cx="5270500" cy="25273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270500" cy="2527300"/>
                    </a:xfrm>
                    <a:prstGeom prst="rect">
                      <a:avLst/>
                    </a:prstGeom>
                    <a:noFill/>
                    <a:ln>
                      <a:noFill/>
                    </a:ln>
                  </pic:spPr>
                </pic:pic>
              </a:graphicData>
            </a:graphic>
          </wp:inline>
        </w:drawing>
      </w:r>
    </w:p>
    <w:p w:rsidR="004A6CF7" w:rsidRPr="00453F4F" w:rsidRDefault="004A6CF7" w:rsidP="004A6CF7">
      <w:pPr>
        <w:widowControl/>
        <w:ind w:firstLineChars="200" w:firstLine="482"/>
        <w:contextualSpacing/>
        <w:jc w:val="center"/>
        <w:rPr>
          <w:rFonts w:ascii="Times New Roman" w:eastAsia="宋体" w:hAnsi="Times New Roman" w:cs="Times New Roman"/>
          <w:b/>
          <w:bCs/>
          <w:sz w:val="24"/>
        </w:rPr>
      </w:pPr>
      <w:r w:rsidRPr="00453F4F">
        <w:rPr>
          <w:rFonts w:ascii="Times New Roman" w:eastAsia="宋体" w:hAnsi="Times New Roman" w:cs="Times New Roman"/>
          <w:b/>
          <w:bCs/>
          <w:sz w:val="24"/>
        </w:rPr>
        <w:t>对照特征图谱</w:t>
      </w:r>
    </w:p>
    <w:p w:rsidR="004A6CF7" w:rsidRPr="00453F4F" w:rsidRDefault="004A6CF7" w:rsidP="004A6CF7">
      <w:pPr>
        <w:widowControl/>
        <w:ind w:firstLineChars="200" w:firstLine="480"/>
        <w:contextualSpacing/>
        <w:jc w:val="center"/>
        <w:rPr>
          <w:rFonts w:ascii="Times New Roman" w:eastAsia="宋体" w:hAnsi="Times New Roman" w:cs="Times New Roman"/>
          <w:sz w:val="24"/>
        </w:rPr>
      </w:pPr>
      <w:r w:rsidRPr="00453F4F">
        <w:rPr>
          <w:rFonts w:ascii="Times New Roman" w:eastAsia="宋体" w:hAnsi="Times New Roman" w:cs="Times New Roman"/>
          <w:sz w:val="24"/>
        </w:rPr>
        <w:t>峰</w:t>
      </w:r>
      <w:r w:rsidRPr="00453F4F">
        <w:rPr>
          <w:rFonts w:ascii="Times New Roman" w:eastAsia="宋体" w:hAnsi="Times New Roman" w:cs="Times New Roman"/>
          <w:sz w:val="24"/>
        </w:rPr>
        <w:t>2</w:t>
      </w:r>
      <w:r w:rsidRPr="00453F4F">
        <w:rPr>
          <w:rFonts w:ascii="Times New Roman" w:eastAsia="宋体" w:hAnsi="Times New Roman" w:cs="Times New Roman"/>
          <w:sz w:val="24"/>
        </w:rPr>
        <w:t>：尿嘧啶；峰</w:t>
      </w:r>
      <w:r w:rsidRPr="00453F4F">
        <w:rPr>
          <w:rFonts w:ascii="Times New Roman" w:eastAsia="宋体" w:hAnsi="Times New Roman" w:cs="Times New Roman"/>
          <w:sz w:val="24"/>
        </w:rPr>
        <w:t>3</w:t>
      </w:r>
      <w:r w:rsidRPr="00453F4F">
        <w:rPr>
          <w:rFonts w:ascii="Times New Roman" w:eastAsia="宋体" w:hAnsi="Times New Roman" w:cs="Times New Roman"/>
          <w:sz w:val="24"/>
        </w:rPr>
        <w:t>（</w:t>
      </w:r>
      <w:r w:rsidRPr="00453F4F">
        <w:rPr>
          <w:rFonts w:ascii="Times New Roman" w:eastAsia="宋体" w:hAnsi="Times New Roman" w:cs="Times New Roman"/>
          <w:sz w:val="24"/>
        </w:rPr>
        <w:t>S</w:t>
      </w:r>
      <w:r w:rsidRPr="00453F4F">
        <w:rPr>
          <w:rFonts w:ascii="Times New Roman" w:eastAsia="宋体" w:hAnsi="Times New Roman" w:cs="Times New Roman"/>
          <w:sz w:val="24"/>
        </w:rPr>
        <w:t>）：次黄嘌呤</w:t>
      </w:r>
    </w:p>
    <w:p w:rsidR="004A6CF7" w:rsidRPr="00453F4F" w:rsidRDefault="004A6CF7" w:rsidP="004A6CF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50" w:after="156"/>
        <w:ind w:firstLineChars="200" w:firstLine="480"/>
        <w:jc w:val="center"/>
        <w:rPr>
          <w:rFonts w:ascii="Times New Roman" w:eastAsia="宋体" w:hAnsi="Times New Roman" w:cs="Times New Roman"/>
          <w:sz w:val="24"/>
        </w:rPr>
      </w:pPr>
      <w:r w:rsidRPr="00453F4F">
        <w:rPr>
          <w:rFonts w:ascii="Times New Roman" w:eastAsia="宋体" w:hAnsi="Times New Roman" w:cs="Times New Roman" w:hint="eastAsia"/>
          <w:bCs/>
          <w:sz w:val="24"/>
        </w:rPr>
        <w:t>参考</w:t>
      </w:r>
      <w:r w:rsidRPr="00453F4F">
        <w:rPr>
          <w:rFonts w:ascii="Times New Roman" w:eastAsia="宋体" w:hAnsi="Times New Roman" w:cs="Times New Roman"/>
          <w:bCs/>
          <w:sz w:val="24"/>
        </w:rPr>
        <w:t>色谱柱：</w:t>
      </w:r>
      <w:proofErr w:type="spellStart"/>
      <w:r w:rsidRPr="00453F4F">
        <w:rPr>
          <w:rFonts w:ascii="Times New Roman" w:eastAsia="宋体" w:hAnsi="Times New Roman" w:cs="Times New Roman"/>
          <w:bCs/>
          <w:sz w:val="24"/>
        </w:rPr>
        <w:t>Dikma</w:t>
      </w:r>
      <w:proofErr w:type="spellEnd"/>
      <w:r w:rsidRPr="00453F4F">
        <w:rPr>
          <w:rFonts w:ascii="Times New Roman" w:eastAsia="宋体" w:hAnsi="Times New Roman" w:cs="Times New Roman"/>
          <w:bCs/>
          <w:sz w:val="24"/>
        </w:rPr>
        <w:t xml:space="preserve"> </w:t>
      </w:r>
      <w:proofErr w:type="spellStart"/>
      <w:r w:rsidRPr="00453F4F">
        <w:rPr>
          <w:rFonts w:ascii="Times New Roman" w:eastAsia="宋体" w:hAnsi="Times New Roman" w:cs="Times New Roman"/>
          <w:bCs/>
          <w:sz w:val="24"/>
        </w:rPr>
        <w:t>Platisil</w:t>
      </w:r>
      <w:proofErr w:type="spellEnd"/>
      <w:r w:rsidRPr="00453F4F">
        <w:rPr>
          <w:rFonts w:ascii="Times New Roman" w:eastAsia="宋体" w:hAnsi="Times New Roman" w:cs="Times New Roman"/>
          <w:bCs/>
          <w:sz w:val="24"/>
        </w:rPr>
        <w:t xml:space="preserve"> ODS C18</w:t>
      </w:r>
      <w:r w:rsidRPr="00453F4F">
        <w:rPr>
          <w:rFonts w:ascii="Times New Roman" w:eastAsia="宋体" w:hAnsi="Times New Roman" w:cs="Times New Roman"/>
          <w:sz w:val="24"/>
        </w:rPr>
        <w:t>，</w:t>
      </w:r>
      <w:r w:rsidRPr="00453F4F">
        <w:rPr>
          <w:rFonts w:ascii="Times New Roman" w:eastAsia="宋体" w:hAnsi="Times New Roman" w:cs="Times New Roman"/>
          <w:sz w:val="24"/>
        </w:rPr>
        <w:t>4.6mm×250mm</w:t>
      </w:r>
      <w:r w:rsidRPr="00453F4F">
        <w:rPr>
          <w:rFonts w:ascii="Times New Roman" w:eastAsia="宋体" w:hAnsi="Times New Roman" w:cs="Times New Roman"/>
          <w:sz w:val="24"/>
        </w:rPr>
        <w:t>，</w:t>
      </w:r>
      <w:r w:rsidRPr="00453F4F">
        <w:rPr>
          <w:rFonts w:ascii="Times New Roman" w:eastAsia="宋体" w:hAnsi="Times New Roman" w:cs="Times New Roman"/>
          <w:sz w:val="24"/>
        </w:rPr>
        <w:t>5.0 µm</w:t>
      </w:r>
    </w:p>
    <w:p w:rsidR="004A6CF7" w:rsidRPr="00453F4F" w:rsidRDefault="004A6CF7" w:rsidP="004A6CF7">
      <w:pPr>
        <w:spacing w:line="360" w:lineRule="auto"/>
        <w:ind w:firstLineChars="150" w:firstLine="360"/>
        <w:contextualSpacing/>
        <w:rPr>
          <w:rFonts w:ascii="Times New Roman" w:eastAsia="宋体" w:hAnsi="Times New Roman" w:cs="Times New Roman"/>
          <w:color w:val="000000"/>
          <w:sz w:val="24"/>
        </w:rPr>
      </w:pPr>
      <w:r w:rsidRPr="00453F4F">
        <w:rPr>
          <w:rFonts w:ascii="Times New Roman" w:eastAsia="黑体" w:hAnsi="Times New Roman" w:cs="Times New Roman"/>
          <w:color w:val="000000"/>
          <w:sz w:val="24"/>
        </w:rPr>
        <w:t>【检查】</w:t>
      </w:r>
      <w:r w:rsidRPr="00453F4F">
        <w:rPr>
          <w:rFonts w:ascii="Times New Roman" w:eastAsia="黑体" w:hAnsi="Times New Roman" w:cs="Times New Roman"/>
          <w:color w:val="000000"/>
          <w:sz w:val="24"/>
        </w:rPr>
        <w:t xml:space="preserve">  </w:t>
      </w:r>
      <w:r w:rsidRPr="00453F4F">
        <w:rPr>
          <w:rFonts w:ascii="Times New Roman" w:eastAsia="黑体" w:hAnsi="Times New Roman" w:cs="Times New Roman"/>
          <w:color w:val="000000"/>
          <w:sz w:val="24"/>
        </w:rPr>
        <w:t>酸碱度</w:t>
      </w:r>
      <w:r w:rsidRPr="00453F4F">
        <w:rPr>
          <w:rFonts w:ascii="Times New Roman" w:eastAsia="宋体" w:hAnsi="Times New Roman" w:cs="Times New Roman"/>
          <w:color w:val="000000"/>
          <w:kern w:val="0"/>
          <w:sz w:val="24"/>
        </w:rPr>
        <w:t xml:space="preserve">  </w:t>
      </w:r>
      <w:r w:rsidRPr="00453F4F">
        <w:rPr>
          <w:rFonts w:ascii="Times New Roman" w:eastAsia="宋体" w:hAnsi="Times New Roman" w:cs="Times New Roman"/>
          <w:color w:val="000000"/>
          <w:kern w:val="0"/>
          <w:sz w:val="24"/>
        </w:rPr>
        <w:t>取本品适量，研细，取</w:t>
      </w:r>
      <w:r w:rsidRPr="00453F4F">
        <w:rPr>
          <w:rFonts w:ascii="Times New Roman" w:eastAsia="宋体" w:hAnsi="Times New Roman" w:cs="Times New Roman"/>
          <w:color w:val="000000"/>
          <w:kern w:val="0"/>
          <w:sz w:val="24"/>
        </w:rPr>
        <w:t>0.25g</w:t>
      </w:r>
      <w:r w:rsidRPr="00453F4F">
        <w:rPr>
          <w:rFonts w:ascii="Times New Roman" w:eastAsia="宋体" w:hAnsi="Times New Roman" w:cs="Times New Roman"/>
          <w:color w:val="000000"/>
          <w:kern w:val="0"/>
          <w:sz w:val="24"/>
        </w:rPr>
        <w:t>，加入</w:t>
      </w:r>
      <w:r w:rsidRPr="00453F4F">
        <w:rPr>
          <w:rFonts w:ascii="Times New Roman" w:eastAsia="宋体" w:hAnsi="Times New Roman" w:cs="Times New Roman"/>
          <w:color w:val="000000"/>
          <w:kern w:val="0"/>
          <w:sz w:val="24"/>
        </w:rPr>
        <w:t>0.9%</w:t>
      </w:r>
      <w:r w:rsidRPr="00453F4F">
        <w:rPr>
          <w:rFonts w:ascii="Times New Roman" w:eastAsia="宋体" w:hAnsi="Times New Roman" w:cs="Times New Roman"/>
          <w:color w:val="000000"/>
          <w:kern w:val="0"/>
          <w:sz w:val="24"/>
        </w:rPr>
        <w:t>氯化钠溶液</w:t>
      </w:r>
      <w:r w:rsidRPr="00453F4F">
        <w:rPr>
          <w:rFonts w:ascii="Times New Roman" w:eastAsia="宋体" w:hAnsi="Times New Roman" w:cs="Times New Roman"/>
          <w:color w:val="000000"/>
          <w:kern w:val="0"/>
          <w:sz w:val="24"/>
        </w:rPr>
        <w:t>10ml</w:t>
      </w:r>
      <w:r w:rsidRPr="00453F4F">
        <w:rPr>
          <w:rFonts w:ascii="Times New Roman" w:eastAsia="宋体" w:hAnsi="Times New Roman" w:cs="Times New Roman"/>
          <w:color w:val="000000"/>
          <w:kern w:val="0"/>
          <w:sz w:val="24"/>
        </w:rPr>
        <w:t>，充分搅拌，浸提</w:t>
      </w:r>
      <w:r w:rsidRPr="00453F4F">
        <w:rPr>
          <w:rFonts w:ascii="Times New Roman" w:eastAsia="宋体" w:hAnsi="Times New Roman" w:cs="Times New Roman"/>
          <w:color w:val="000000"/>
          <w:kern w:val="0"/>
          <w:sz w:val="24"/>
        </w:rPr>
        <w:t>30</w:t>
      </w:r>
      <w:r w:rsidRPr="00453F4F">
        <w:rPr>
          <w:rFonts w:ascii="Times New Roman" w:eastAsia="宋体" w:hAnsi="Times New Roman" w:cs="Times New Roman"/>
          <w:color w:val="000000"/>
          <w:kern w:val="0"/>
          <w:sz w:val="24"/>
        </w:rPr>
        <w:t>分钟，并时时振摇，离心，取上清液，照</w:t>
      </w:r>
      <w:r w:rsidRPr="00453F4F">
        <w:rPr>
          <w:rFonts w:ascii="Times New Roman" w:eastAsia="宋体" w:hAnsi="Times New Roman" w:cs="Times New Roman"/>
          <w:color w:val="000000"/>
          <w:kern w:val="0"/>
          <w:sz w:val="24"/>
        </w:rPr>
        <w:t>pH</w:t>
      </w:r>
      <w:r w:rsidRPr="00453F4F">
        <w:rPr>
          <w:rFonts w:ascii="Times New Roman" w:eastAsia="宋体" w:hAnsi="Times New Roman" w:cs="Times New Roman"/>
          <w:color w:val="000000"/>
          <w:kern w:val="0"/>
          <w:sz w:val="24"/>
        </w:rPr>
        <w:t>值测定法（中国药典</w:t>
      </w:r>
      <w:r w:rsidRPr="00453F4F">
        <w:rPr>
          <w:rFonts w:ascii="Times New Roman" w:eastAsia="宋体" w:hAnsi="Times New Roman" w:cs="Times New Roman"/>
          <w:color w:val="000000"/>
          <w:kern w:val="0"/>
          <w:sz w:val="24"/>
        </w:rPr>
        <w:t>2020</w:t>
      </w:r>
      <w:r w:rsidRPr="00453F4F">
        <w:rPr>
          <w:rFonts w:ascii="Times New Roman" w:eastAsia="宋体" w:hAnsi="Times New Roman" w:cs="Times New Roman"/>
          <w:color w:val="000000"/>
          <w:kern w:val="0"/>
          <w:sz w:val="24"/>
        </w:rPr>
        <w:t>年版通则</w:t>
      </w:r>
      <w:r w:rsidRPr="00453F4F">
        <w:rPr>
          <w:rFonts w:ascii="Times New Roman" w:eastAsia="宋体" w:hAnsi="Times New Roman" w:cs="Times New Roman"/>
          <w:color w:val="000000"/>
          <w:kern w:val="0"/>
          <w:sz w:val="24"/>
        </w:rPr>
        <w:t>0631</w:t>
      </w:r>
      <w:r w:rsidRPr="00453F4F">
        <w:rPr>
          <w:rFonts w:ascii="Times New Roman" w:eastAsia="宋体" w:hAnsi="Times New Roman" w:cs="Times New Roman"/>
          <w:color w:val="000000"/>
          <w:kern w:val="0"/>
          <w:sz w:val="24"/>
        </w:rPr>
        <w:t>）测定，应为</w:t>
      </w:r>
      <w:r w:rsidRPr="00453F4F">
        <w:rPr>
          <w:rFonts w:ascii="Times New Roman" w:eastAsia="宋体" w:hAnsi="Times New Roman" w:cs="Times New Roman"/>
          <w:color w:val="000000"/>
          <w:kern w:val="0"/>
          <w:sz w:val="24"/>
        </w:rPr>
        <w:t>5.0</w:t>
      </w:r>
      <w:r w:rsidRPr="00453F4F">
        <w:rPr>
          <w:rFonts w:ascii="Times New Roman" w:eastAsia="宋体" w:hAnsi="Times New Roman" w:cs="Times New Roman"/>
          <w:color w:val="000000"/>
          <w:kern w:val="0"/>
          <w:sz w:val="24"/>
        </w:rPr>
        <w:t>～</w:t>
      </w:r>
      <w:r w:rsidRPr="00453F4F">
        <w:rPr>
          <w:rFonts w:ascii="Times New Roman" w:eastAsia="宋体" w:hAnsi="Times New Roman" w:cs="Times New Roman"/>
          <w:color w:val="000000"/>
          <w:kern w:val="0"/>
          <w:sz w:val="24"/>
        </w:rPr>
        <w:t>7.5</w:t>
      </w:r>
      <w:r w:rsidRPr="00453F4F">
        <w:rPr>
          <w:rFonts w:ascii="Times New Roman" w:eastAsia="宋体" w:hAnsi="Times New Roman" w:cs="Times New Roman"/>
          <w:color w:val="000000"/>
          <w:kern w:val="0"/>
          <w:sz w:val="24"/>
        </w:rPr>
        <w:t>。</w:t>
      </w:r>
    </w:p>
    <w:p w:rsidR="004A6CF7" w:rsidRPr="00453F4F" w:rsidRDefault="004A6CF7" w:rsidP="004A6CF7">
      <w:pPr>
        <w:spacing w:line="360" w:lineRule="auto"/>
        <w:ind w:firstLineChars="250" w:firstLine="600"/>
        <w:contextualSpacing/>
        <w:rPr>
          <w:rFonts w:ascii="Times New Roman" w:eastAsia="黑体" w:hAnsi="Times New Roman" w:cs="Times New Roman"/>
          <w:sz w:val="24"/>
        </w:rPr>
      </w:pPr>
      <w:r w:rsidRPr="00453F4F">
        <w:rPr>
          <w:rFonts w:ascii="Times New Roman" w:eastAsia="黑体" w:hAnsi="Times New Roman" w:cs="Times New Roman"/>
          <w:color w:val="000000"/>
          <w:sz w:val="24"/>
        </w:rPr>
        <w:t>重金属及有害元素</w:t>
      </w:r>
      <w:r w:rsidRPr="00453F4F">
        <w:rPr>
          <w:rFonts w:ascii="Times New Roman" w:eastAsia="宋体" w:hAnsi="Times New Roman" w:cs="Times New Roman"/>
          <w:color w:val="000000"/>
          <w:kern w:val="0"/>
          <w:sz w:val="24"/>
        </w:rPr>
        <w:t xml:space="preserve">  </w:t>
      </w:r>
      <w:r w:rsidRPr="00453F4F">
        <w:rPr>
          <w:rFonts w:ascii="Times New Roman" w:eastAsia="宋体" w:hAnsi="Times New Roman" w:cs="Times New Roman"/>
          <w:color w:val="000000"/>
          <w:kern w:val="0"/>
          <w:sz w:val="24"/>
        </w:rPr>
        <w:t>照铅、镉、砷、汞、铜测定法（中国药典</w:t>
      </w:r>
      <w:r w:rsidRPr="00453F4F">
        <w:rPr>
          <w:rFonts w:ascii="Times New Roman" w:eastAsia="宋体" w:hAnsi="Times New Roman" w:cs="Times New Roman"/>
          <w:color w:val="000000"/>
          <w:kern w:val="0"/>
          <w:sz w:val="24"/>
        </w:rPr>
        <w:t>2020</w:t>
      </w:r>
      <w:r w:rsidRPr="00453F4F">
        <w:rPr>
          <w:rFonts w:ascii="Times New Roman" w:eastAsia="宋体" w:hAnsi="Times New Roman" w:cs="Times New Roman"/>
          <w:color w:val="000000"/>
          <w:kern w:val="0"/>
          <w:sz w:val="24"/>
        </w:rPr>
        <w:t>年版通则</w:t>
      </w:r>
      <w:r w:rsidRPr="00453F4F">
        <w:rPr>
          <w:rFonts w:ascii="Times New Roman" w:eastAsia="宋体" w:hAnsi="Times New Roman" w:cs="Times New Roman"/>
          <w:color w:val="000000"/>
          <w:kern w:val="0"/>
          <w:sz w:val="24"/>
        </w:rPr>
        <w:t>2321</w:t>
      </w:r>
      <w:r w:rsidRPr="00453F4F">
        <w:rPr>
          <w:rFonts w:ascii="Times New Roman" w:eastAsia="宋体" w:hAnsi="Times New Roman" w:cs="Times New Roman"/>
          <w:color w:val="000000"/>
          <w:kern w:val="0"/>
          <w:sz w:val="24"/>
        </w:rPr>
        <w:t>原</w:t>
      </w:r>
      <w:r w:rsidRPr="00453F4F">
        <w:rPr>
          <w:rFonts w:ascii="Times New Roman" w:eastAsia="宋体" w:hAnsi="Times New Roman" w:cs="Times New Roman"/>
          <w:kern w:val="0"/>
          <w:sz w:val="24"/>
        </w:rPr>
        <w:t>子吸收分光光度法或电感耦合等离子体质谱法）测定，</w:t>
      </w:r>
      <w:proofErr w:type="gramStart"/>
      <w:r w:rsidRPr="00453F4F">
        <w:rPr>
          <w:rFonts w:ascii="Times New Roman" w:eastAsia="宋体" w:hAnsi="Times New Roman" w:cs="Times New Roman"/>
          <w:kern w:val="0"/>
          <w:sz w:val="24"/>
        </w:rPr>
        <w:t>铅不得</w:t>
      </w:r>
      <w:proofErr w:type="gramEnd"/>
      <w:r w:rsidRPr="00453F4F">
        <w:rPr>
          <w:rFonts w:ascii="Times New Roman" w:eastAsia="宋体" w:hAnsi="Times New Roman" w:cs="Times New Roman"/>
          <w:kern w:val="0"/>
          <w:sz w:val="24"/>
        </w:rPr>
        <w:t>过</w:t>
      </w:r>
      <w:r w:rsidRPr="00453F4F">
        <w:rPr>
          <w:rFonts w:ascii="Times New Roman" w:eastAsia="宋体" w:hAnsi="Times New Roman" w:cs="Times New Roman"/>
          <w:kern w:val="0"/>
          <w:sz w:val="24"/>
        </w:rPr>
        <w:t>10mg/kg</w:t>
      </w:r>
      <w:r w:rsidRPr="00453F4F">
        <w:rPr>
          <w:rFonts w:ascii="Times New Roman" w:eastAsia="宋体" w:hAnsi="Times New Roman" w:cs="Times New Roman"/>
          <w:kern w:val="0"/>
          <w:sz w:val="24"/>
        </w:rPr>
        <w:t>、</w:t>
      </w:r>
      <w:proofErr w:type="gramStart"/>
      <w:r w:rsidRPr="00453F4F">
        <w:rPr>
          <w:rFonts w:ascii="Times New Roman" w:eastAsia="宋体" w:hAnsi="Times New Roman" w:cs="Times New Roman"/>
          <w:kern w:val="0"/>
          <w:sz w:val="24"/>
        </w:rPr>
        <w:t>镉不得</w:t>
      </w:r>
      <w:proofErr w:type="gramEnd"/>
      <w:r w:rsidRPr="00453F4F">
        <w:rPr>
          <w:rFonts w:ascii="Times New Roman" w:eastAsia="宋体" w:hAnsi="Times New Roman" w:cs="Times New Roman"/>
          <w:kern w:val="0"/>
          <w:sz w:val="24"/>
        </w:rPr>
        <w:t>过</w:t>
      </w:r>
      <w:r w:rsidRPr="00453F4F">
        <w:rPr>
          <w:rFonts w:ascii="Times New Roman" w:eastAsia="宋体" w:hAnsi="Times New Roman" w:cs="Times New Roman"/>
          <w:kern w:val="0"/>
          <w:sz w:val="24"/>
        </w:rPr>
        <w:t>1mg/kg</w:t>
      </w:r>
      <w:r w:rsidRPr="00453F4F">
        <w:rPr>
          <w:rFonts w:ascii="Times New Roman" w:eastAsia="宋体" w:hAnsi="Times New Roman" w:cs="Times New Roman"/>
          <w:kern w:val="0"/>
          <w:sz w:val="24"/>
        </w:rPr>
        <w:t>、</w:t>
      </w:r>
      <w:proofErr w:type="gramStart"/>
      <w:r w:rsidRPr="00453F4F">
        <w:rPr>
          <w:rFonts w:ascii="Times New Roman" w:eastAsia="宋体" w:hAnsi="Times New Roman" w:cs="Times New Roman"/>
          <w:kern w:val="0"/>
          <w:sz w:val="24"/>
        </w:rPr>
        <w:t>砷不得</w:t>
      </w:r>
      <w:proofErr w:type="gramEnd"/>
      <w:r w:rsidRPr="00453F4F">
        <w:rPr>
          <w:rFonts w:ascii="Times New Roman" w:eastAsia="宋体" w:hAnsi="Times New Roman" w:cs="Times New Roman"/>
          <w:kern w:val="0"/>
          <w:sz w:val="24"/>
        </w:rPr>
        <w:t>过</w:t>
      </w:r>
      <w:r w:rsidRPr="00453F4F">
        <w:rPr>
          <w:rFonts w:ascii="Times New Roman" w:eastAsia="宋体" w:hAnsi="Times New Roman" w:cs="Times New Roman"/>
          <w:kern w:val="0"/>
          <w:sz w:val="24"/>
        </w:rPr>
        <w:t>20mg/kg</w:t>
      </w:r>
      <w:r w:rsidRPr="00453F4F">
        <w:rPr>
          <w:rFonts w:ascii="Times New Roman" w:eastAsia="宋体" w:hAnsi="Times New Roman" w:cs="Times New Roman"/>
          <w:kern w:val="0"/>
          <w:sz w:val="24"/>
        </w:rPr>
        <w:t>、</w:t>
      </w:r>
      <w:proofErr w:type="gramStart"/>
      <w:r w:rsidRPr="00453F4F">
        <w:rPr>
          <w:rFonts w:ascii="Times New Roman" w:eastAsia="宋体" w:hAnsi="Times New Roman" w:cs="Times New Roman"/>
          <w:kern w:val="0"/>
          <w:sz w:val="24"/>
        </w:rPr>
        <w:t>汞不得</w:t>
      </w:r>
      <w:proofErr w:type="gramEnd"/>
      <w:r w:rsidRPr="00453F4F">
        <w:rPr>
          <w:rFonts w:ascii="Times New Roman" w:eastAsia="宋体" w:hAnsi="Times New Roman" w:cs="Times New Roman"/>
          <w:kern w:val="0"/>
          <w:sz w:val="24"/>
        </w:rPr>
        <w:t>过</w:t>
      </w:r>
      <w:r w:rsidRPr="00453F4F">
        <w:rPr>
          <w:rFonts w:ascii="Times New Roman" w:eastAsia="宋体" w:hAnsi="Times New Roman" w:cs="Times New Roman"/>
          <w:kern w:val="0"/>
          <w:sz w:val="24"/>
        </w:rPr>
        <w:t>1mg/kg</w:t>
      </w:r>
      <w:r w:rsidRPr="00453F4F">
        <w:rPr>
          <w:rFonts w:ascii="Times New Roman" w:eastAsia="宋体" w:hAnsi="Times New Roman" w:cs="Times New Roman"/>
          <w:kern w:val="0"/>
          <w:sz w:val="24"/>
        </w:rPr>
        <w:t>。</w:t>
      </w:r>
    </w:p>
    <w:p w:rsidR="004A6CF7" w:rsidRPr="00453F4F" w:rsidRDefault="004A6CF7" w:rsidP="004A6CF7">
      <w:pPr>
        <w:spacing w:line="360" w:lineRule="auto"/>
        <w:ind w:firstLineChars="250" w:firstLine="600"/>
        <w:contextualSpacing/>
        <w:rPr>
          <w:rFonts w:ascii="Times New Roman" w:eastAsia="黑体" w:hAnsi="Times New Roman" w:cs="Times New Roman"/>
          <w:sz w:val="24"/>
        </w:rPr>
      </w:pPr>
      <w:r w:rsidRPr="00453F4F">
        <w:rPr>
          <w:rFonts w:ascii="Times New Roman" w:eastAsia="黑体" w:hAnsi="Times New Roman" w:cs="Times New Roman"/>
          <w:sz w:val="24"/>
        </w:rPr>
        <w:t>黄曲霉毒素</w:t>
      </w:r>
      <w:r w:rsidRPr="00453F4F">
        <w:rPr>
          <w:rFonts w:ascii="Times New Roman" w:eastAsia="宋体" w:hAnsi="Times New Roman" w:cs="Times New Roman"/>
          <w:kern w:val="0"/>
          <w:sz w:val="24"/>
        </w:rPr>
        <w:t xml:space="preserve">  </w:t>
      </w:r>
      <w:r w:rsidRPr="00453F4F">
        <w:rPr>
          <w:rFonts w:ascii="Times New Roman" w:eastAsia="宋体" w:hAnsi="Times New Roman" w:cs="Times New Roman"/>
          <w:kern w:val="0"/>
          <w:sz w:val="24"/>
        </w:rPr>
        <w:t>照真菌毒素测定法（中国药典</w:t>
      </w:r>
      <w:r w:rsidRPr="00453F4F">
        <w:rPr>
          <w:rFonts w:ascii="Times New Roman" w:eastAsia="宋体" w:hAnsi="Times New Roman" w:cs="Times New Roman"/>
          <w:kern w:val="0"/>
          <w:sz w:val="24"/>
        </w:rPr>
        <w:t>2020</w:t>
      </w:r>
      <w:r w:rsidRPr="00453F4F">
        <w:rPr>
          <w:rFonts w:ascii="Times New Roman" w:eastAsia="宋体" w:hAnsi="Times New Roman" w:cs="Times New Roman"/>
          <w:kern w:val="0"/>
          <w:sz w:val="24"/>
        </w:rPr>
        <w:t>年版通则</w:t>
      </w:r>
      <w:r w:rsidRPr="00453F4F">
        <w:rPr>
          <w:rFonts w:ascii="Times New Roman" w:eastAsia="宋体" w:hAnsi="Times New Roman" w:cs="Times New Roman"/>
          <w:kern w:val="0"/>
          <w:sz w:val="24"/>
        </w:rPr>
        <w:t>2351</w:t>
      </w:r>
      <w:r w:rsidRPr="00453F4F">
        <w:rPr>
          <w:rFonts w:ascii="Times New Roman" w:eastAsia="宋体" w:hAnsi="Times New Roman" w:cs="Times New Roman"/>
          <w:kern w:val="0"/>
          <w:sz w:val="24"/>
        </w:rPr>
        <w:t>）测定。</w:t>
      </w:r>
    </w:p>
    <w:p w:rsidR="004A6CF7" w:rsidRPr="00453F4F" w:rsidRDefault="004A6CF7" w:rsidP="004A6CF7">
      <w:pPr>
        <w:spacing w:line="360" w:lineRule="auto"/>
        <w:ind w:firstLineChars="250" w:firstLine="600"/>
        <w:contextualSpacing/>
        <w:rPr>
          <w:rFonts w:ascii="Times New Roman" w:eastAsia="黑体" w:hAnsi="Times New Roman" w:cs="Times New Roman"/>
          <w:sz w:val="24"/>
        </w:rPr>
      </w:pPr>
      <w:r w:rsidRPr="00453F4F">
        <w:rPr>
          <w:rFonts w:ascii="Times New Roman" w:eastAsia="宋体" w:hAnsi="Times New Roman" w:cs="Times New Roman"/>
          <w:kern w:val="0"/>
          <w:sz w:val="24"/>
        </w:rPr>
        <w:lastRenderedPageBreak/>
        <w:t>本品每</w:t>
      </w:r>
      <w:r w:rsidRPr="00453F4F">
        <w:rPr>
          <w:rFonts w:ascii="Times New Roman" w:eastAsia="宋体" w:hAnsi="Times New Roman" w:cs="Times New Roman"/>
          <w:kern w:val="0"/>
          <w:sz w:val="24"/>
        </w:rPr>
        <w:t>1000g</w:t>
      </w:r>
      <w:r w:rsidRPr="00453F4F">
        <w:rPr>
          <w:rFonts w:ascii="Times New Roman" w:eastAsia="宋体" w:hAnsi="Times New Roman" w:cs="Times New Roman"/>
          <w:kern w:val="0"/>
          <w:sz w:val="24"/>
        </w:rPr>
        <w:t>含黄曲霉毒素</w:t>
      </w:r>
      <w:r w:rsidRPr="00453F4F">
        <w:rPr>
          <w:rFonts w:ascii="Times New Roman" w:eastAsia="宋体" w:hAnsi="Times New Roman" w:cs="Times New Roman"/>
          <w:kern w:val="0"/>
          <w:sz w:val="24"/>
        </w:rPr>
        <w:t>B</w:t>
      </w:r>
      <w:r w:rsidRPr="00453F4F">
        <w:rPr>
          <w:rFonts w:ascii="Times New Roman" w:eastAsia="宋体" w:hAnsi="Times New Roman" w:cs="Times New Roman"/>
          <w:kern w:val="0"/>
          <w:sz w:val="24"/>
          <w:vertAlign w:val="subscript"/>
        </w:rPr>
        <w:t>1</w:t>
      </w:r>
      <w:r w:rsidRPr="00453F4F">
        <w:rPr>
          <w:rFonts w:ascii="Times New Roman" w:eastAsia="宋体" w:hAnsi="Times New Roman" w:cs="Times New Roman"/>
          <w:kern w:val="0"/>
          <w:sz w:val="24"/>
        </w:rPr>
        <w:t>不得过</w:t>
      </w:r>
      <w:r w:rsidRPr="00453F4F">
        <w:rPr>
          <w:rFonts w:ascii="Times New Roman" w:eastAsia="宋体" w:hAnsi="Times New Roman" w:cs="Times New Roman"/>
          <w:kern w:val="0"/>
          <w:sz w:val="24"/>
        </w:rPr>
        <w:t>5μg</w:t>
      </w:r>
      <w:r w:rsidRPr="00453F4F">
        <w:rPr>
          <w:rFonts w:ascii="Times New Roman" w:eastAsia="宋体" w:hAnsi="Times New Roman" w:cs="Times New Roman"/>
          <w:kern w:val="0"/>
          <w:sz w:val="24"/>
        </w:rPr>
        <w:t>，黄曲霉毒素</w:t>
      </w:r>
      <w:r w:rsidRPr="00453F4F">
        <w:rPr>
          <w:rFonts w:ascii="Times New Roman" w:eastAsia="宋体" w:hAnsi="Times New Roman" w:cs="Times New Roman"/>
          <w:kern w:val="0"/>
          <w:sz w:val="24"/>
        </w:rPr>
        <w:t>G</w:t>
      </w:r>
      <w:r w:rsidRPr="00453F4F">
        <w:rPr>
          <w:rFonts w:ascii="Times New Roman" w:eastAsia="宋体" w:hAnsi="Times New Roman" w:cs="Times New Roman"/>
          <w:kern w:val="0"/>
          <w:sz w:val="24"/>
          <w:vertAlign w:val="subscript"/>
        </w:rPr>
        <w:t>2</w:t>
      </w:r>
      <w:r w:rsidRPr="00453F4F">
        <w:rPr>
          <w:rFonts w:ascii="Times New Roman" w:eastAsia="宋体" w:hAnsi="Times New Roman" w:cs="Times New Roman"/>
          <w:kern w:val="0"/>
          <w:sz w:val="24"/>
        </w:rPr>
        <w:t>、黄曲霉毒素</w:t>
      </w:r>
      <w:r w:rsidRPr="00453F4F">
        <w:rPr>
          <w:rFonts w:ascii="Times New Roman" w:eastAsia="宋体" w:hAnsi="Times New Roman" w:cs="Times New Roman"/>
          <w:kern w:val="0"/>
          <w:sz w:val="24"/>
        </w:rPr>
        <w:t>G</w:t>
      </w:r>
      <w:r w:rsidRPr="00453F4F">
        <w:rPr>
          <w:rFonts w:ascii="Times New Roman" w:eastAsia="宋体" w:hAnsi="Times New Roman" w:cs="Times New Roman"/>
          <w:kern w:val="0"/>
          <w:sz w:val="24"/>
          <w:vertAlign w:val="subscript"/>
        </w:rPr>
        <w:t>1</w:t>
      </w:r>
      <w:r w:rsidRPr="00453F4F">
        <w:rPr>
          <w:rFonts w:ascii="Times New Roman" w:eastAsia="宋体" w:hAnsi="Times New Roman" w:cs="Times New Roman"/>
          <w:kern w:val="0"/>
          <w:sz w:val="24"/>
        </w:rPr>
        <w:t>、黄曲霉毒素</w:t>
      </w:r>
      <w:r w:rsidRPr="00453F4F">
        <w:rPr>
          <w:rFonts w:ascii="Times New Roman" w:eastAsia="宋体" w:hAnsi="Times New Roman" w:cs="Times New Roman"/>
          <w:kern w:val="0"/>
          <w:sz w:val="24"/>
        </w:rPr>
        <w:t>B</w:t>
      </w:r>
      <w:r w:rsidRPr="00453F4F">
        <w:rPr>
          <w:rFonts w:ascii="Times New Roman" w:eastAsia="宋体" w:hAnsi="Times New Roman" w:cs="Times New Roman"/>
          <w:kern w:val="0"/>
          <w:sz w:val="24"/>
          <w:vertAlign w:val="subscript"/>
        </w:rPr>
        <w:t>2</w:t>
      </w:r>
      <w:r w:rsidRPr="00453F4F">
        <w:rPr>
          <w:rFonts w:ascii="Times New Roman" w:eastAsia="宋体" w:hAnsi="Times New Roman" w:cs="Times New Roman"/>
          <w:kern w:val="0"/>
          <w:sz w:val="24"/>
        </w:rPr>
        <w:t>和黄曲霉毒素</w:t>
      </w:r>
      <w:r w:rsidRPr="00453F4F">
        <w:rPr>
          <w:rFonts w:ascii="Times New Roman" w:eastAsia="宋体" w:hAnsi="Times New Roman" w:cs="Times New Roman"/>
          <w:kern w:val="0"/>
          <w:sz w:val="24"/>
        </w:rPr>
        <w:t>B</w:t>
      </w:r>
      <w:r w:rsidRPr="00453F4F">
        <w:rPr>
          <w:rFonts w:ascii="Times New Roman" w:eastAsia="宋体" w:hAnsi="Times New Roman" w:cs="Times New Roman"/>
          <w:kern w:val="0"/>
          <w:sz w:val="24"/>
          <w:vertAlign w:val="subscript"/>
        </w:rPr>
        <w:t>1</w:t>
      </w:r>
      <w:r w:rsidRPr="00453F4F">
        <w:rPr>
          <w:rFonts w:ascii="Times New Roman" w:eastAsia="宋体" w:hAnsi="Times New Roman" w:cs="Times New Roman"/>
          <w:kern w:val="0"/>
          <w:sz w:val="24"/>
        </w:rPr>
        <w:t>的总量不得过</w:t>
      </w:r>
      <w:r w:rsidRPr="00453F4F">
        <w:rPr>
          <w:rFonts w:ascii="Times New Roman" w:eastAsia="宋体" w:hAnsi="Times New Roman" w:cs="Times New Roman"/>
          <w:kern w:val="0"/>
          <w:sz w:val="24"/>
        </w:rPr>
        <w:t>10μg</w:t>
      </w:r>
      <w:r w:rsidRPr="00453F4F">
        <w:rPr>
          <w:rFonts w:ascii="Times New Roman" w:eastAsia="宋体" w:hAnsi="Times New Roman" w:cs="Times New Roman"/>
          <w:kern w:val="0"/>
          <w:sz w:val="24"/>
        </w:rPr>
        <w:t>。</w:t>
      </w:r>
    </w:p>
    <w:p w:rsidR="004A6CF7" w:rsidRPr="00453F4F" w:rsidRDefault="004A6CF7" w:rsidP="004A6CF7">
      <w:pPr>
        <w:spacing w:line="360" w:lineRule="auto"/>
        <w:ind w:firstLineChars="250" w:firstLine="600"/>
        <w:contextualSpacing/>
        <w:rPr>
          <w:rFonts w:ascii="Times New Roman" w:eastAsia="宋体" w:hAnsi="Times New Roman" w:cs="Times New Roman"/>
          <w:color w:val="000000"/>
          <w:sz w:val="24"/>
        </w:rPr>
      </w:pPr>
      <w:r w:rsidRPr="00453F4F">
        <w:rPr>
          <w:rFonts w:ascii="Times New Roman" w:eastAsia="黑体" w:hAnsi="Times New Roman" w:cs="Times New Roman"/>
          <w:color w:val="000000"/>
          <w:sz w:val="24"/>
        </w:rPr>
        <w:t>其他</w:t>
      </w:r>
      <w:r w:rsidRPr="00453F4F">
        <w:rPr>
          <w:rFonts w:ascii="Times New Roman" w:eastAsia="宋体" w:hAnsi="Times New Roman" w:cs="Times New Roman"/>
          <w:color w:val="000000"/>
          <w:sz w:val="24"/>
        </w:rPr>
        <w:t xml:space="preserve">  </w:t>
      </w:r>
      <w:r w:rsidRPr="00453F4F">
        <w:rPr>
          <w:rFonts w:ascii="Times New Roman" w:eastAsia="宋体" w:hAnsi="Times New Roman" w:cs="Times New Roman"/>
          <w:color w:val="000000"/>
          <w:sz w:val="24"/>
        </w:rPr>
        <w:t>应符合颗粒剂项下有关的各项规定（中国药典</w:t>
      </w:r>
      <w:r w:rsidRPr="00453F4F">
        <w:rPr>
          <w:rFonts w:ascii="Times New Roman" w:eastAsia="宋体" w:hAnsi="Times New Roman" w:cs="Times New Roman"/>
          <w:color w:val="000000"/>
          <w:sz w:val="24"/>
        </w:rPr>
        <w:t>2020</w:t>
      </w:r>
      <w:r w:rsidRPr="00453F4F">
        <w:rPr>
          <w:rFonts w:ascii="Times New Roman" w:eastAsia="宋体" w:hAnsi="Times New Roman" w:cs="Times New Roman"/>
          <w:color w:val="000000"/>
          <w:sz w:val="24"/>
        </w:rPr>
        <w:t>年版通则</w:t>
      </w:r>
      <w:r w:rsidRPr="00453F4F">
        <w:rPr>
          <w:rFonts w:ascii="Times New Roman" w:eastAsia="宋体" w:hAnsi="Times New Roman" w:cs="Times New Roman"/>
          <w:color w:val="000000"/>
          <w:sz w:val="24"/>
        </w:rPr>
        <w:t>0104</w:t>
      </w:r>
      <w:r w:rsidRPr="00453F4F">
        <w:rPr>
          <w:rFonts w:ascii="Times New Roman" w:eastAsia="宋体" w:hAnsi="Times New Roman" w:cs="Times New Roman"/>
          <w:color w:val="000000"/>
          <w:sz w:val="24"/>
        </w:rPr>
        <w:t>）。</w:t>
      </w:r>
    </w:p>
    <w:p w:rsidR="004A6CF7" w:rsidRPr="00453F4F" w:rsidRDefault="004A6CF7" w:rsidP="004A6CF7">
      <w:pPr>
        <w:spacing w:line="360" w:lineRule="auto"/>
        <w:ind w:firstLineChars="150" w:firstLine="360"/>
        <w:rPr>
          <w:rFonts w:ascii="Times New Roman" w:eastAsia="宋体" w:hAnsi="Times New Roman" w:cs="Times New Roman"/>
          <w:color w:val="000000"/>
          <w:sz w:val="24"/>
        </w:rPr>
      </w:pPr>
      <w:r w:rsidRPr="00453F4F">
        <w:rPr>
          <w:rFonts w:ascii="Times New Roman" w:eastAsia="黑体" w:hAnsi="Times New Roman" w:cs="Times New Roman"/>
          <w:color w:val="000000"/>
          <w:sz w:val="24"/>
        </w:rPr>
        <w:t>【浸出物】</w:t>
      </w:r>
      <w:r w:rsidRPr="00453F4F">
        <w:rPr>
          <w:rFonts w:ascii="Times New Roman" w:eastAsia="黑体" w:hAnsi="Times New Roman" w:cs="Times New Roman"/>
          <w:color w:val="000000"/>
          <w:sz w:val="24"/>
        </w:rPr>
        <w:t xml:space="preserve">  </w:t>
      </w:r>
      <w:r w:rsidRPr="00430F8D">
        <w:rPr>
          <w:rFonts w:ascii="宋体" w:eastAsia="宋体" w:hAnsi="宋体" w:cs="宋体" w:hint="eastAsia"/>
          <w:sz w:val="24"/>
        </w:rPr>
        <w:t>照醇溶性浸出物测定法（中国药典2020年版通则</w:t>
      </w:r>
      <w:r w:rsidRPr="00453F4F">
        <w:rPr>
          <w:rFonts w:ascii="宋体" w:eastAsia="宋体" w:hAnsi="宋体" w:cs="宋体" w:hint="eastAsia"/>
          <w:sz w:val="24"/>
        </w:rPr>
        <w:t>2201）项下的热浸法测定，用乙醇作溶剂，</w:t>
      </w:r>
      <w:r w:rsidRPr="00453F4F">
        <w:rPr>
          <w:rFonts w:ascii="Times New Roman" w:eastAsia="宋体" w:hAnsi="Times New Roman" w:cs="Times New Roman"/>
          <w:color w:val="000000"/>
          <w:sz w:val="24"/>
        </w:rPr>
        <w:t>应不</w:t>
      </w:r>
      <w:r w:rsidRPr="00453F4F">
        <w:rPr>
          <w:rFonts w:ascii="Times New Roman" w:eastAsia="宋体" w:hAnsi="Times New Roman" w:cs="Times New Roman"/>
          <w:sz w:val="24"/>
        </w:rPr>
        <w:t>少于</w:t>
      </w:r>
      <w:r w:rsidRPr="00453F4F">
        <w:rPr>
          <w:rFonts w:ascii="Times New Roman" w:eastAsia="宋体" w:hAnsi="Times New Roman" w:cs="Times New Roman"/>
          <w:sz w:val="24"/>
        </w:rPr>
        <w:t>13.0%</w:t>
      </w:r>
      <w:r w:rsidRPr="00453F4F">
        <w:rPr>
          <w:rFonts w:ascii="Times New Roman" w:eastAsia="宋体" w:hAnsi="Times New Roman" w:cs="Times New Roman"/>
          <w:sz w:val="24"/>
        </w:rPr>
        <w:t>。</w:t>
      </w:r>
    </w:p>
    <w:p w:rsidR="004A6CF7" w:rsidRPr="00453F4F" w:rsidRDefault="004A6CF7" w:rsidP="004A6CF7">
      <w:pPr>
        <w:spacing w:line="360" w:lineRule="auto"/>
        <w:ind w:firstLineChars="200" w:firstLine="480"/>
        <w:contextualSpacing/>
        <w:rPr>
          <w:rFonts w:ascii="Times New Roman" w:eastAsia="宋体" w:hAnsi="Times New Roman" w:cs="Times New Roman"/>
          <w:kern w:val="0"/>
          <w:sz w:val="24"/>
        </w:rPr>
      </w:pPr>
      <w:r w:rsidRPr="00453F4F">
        <w:rPr>
          <w:rFonts w:ascii="Times New Roman" w:eastAsia="黑体" w:hAnsi="Times New Roman" w:cs="Times New Roman"/>
          <w:color w:val="000000"/>
          <w:sz w:val="24"/>
        </w:rPr>
        <w:t>【含量测定】</w:t>
      </w:r>
      <w:r w:rsidRPr="00453F4F">
        <w:rPr>
          <w:rFonts w:ascii="Times New Roman" w:eastAsia="宋体" w:hAnsi="Times New Roman" w:cs="Times New Roman"/>
          <w:b/>
          <w:bCs/>
          <w:color w:val="000000"/>
          <w:sz w:val="24"/>
        </w:rPr>
        <w:t xml:space="preserve">  </w:t>
      </w:r>
      <w:r w:rsidRPr="00453F4F">
        <w:rPr>
          <w:rFonts w:ascii="Times New Roman" w:eastAsia="黑体" w:hAnsi="Times New Roman" w:cs="Times New Roman"/>
          <w:color w:val="000000"/>
          <w:sz w:val="24"/>
        </w:rPr>
        <w:t>抗凝血酶活性</w:t>
      </w:r>
      <w:r w:rsidRPr="00453F4F">
        <w:rPr>
          <w:rFonts w:ascii="Times New Roman" w:eastAsia="宋体" w:hAnsi="Times New Roman" w:cs="Times New Roman"/>
          <w:b/>
          <w:kern w:val="0"/>
          <w:sz w:val="24"/>
        </w:rPr>
        <w:t xml:space="preserve">  </w:t>
      </w:r>
      <w:r w:rsidRPr="00453F4F">
        <w:rPr>
          <w:rFonts w:ascii="Times New Roman" w:eastAsia="宋体" w:hAnsi="Times New Roman" w:cs="Times New Roman"/>
          <w:kern w:val="0"/>
          <w:sz w:val="24"/>
        </w:rPr>
        <w:t>取本品适量，研细，取约</w:t>
      </w:r>
      <w:r w:rsidRPr="00453F4F">
        <w:rPr>
          <w:rFonts w:ascii="Times New Roman" w:eastAsia="宋体" w:hAnsi="Times New Roman" w:cs="Times New Roman"/>
          <w:kern w:val="0"/>
          <w:sz w:val="24"/>
        </w:rPr>
        <w:t>0.45g</w:t>
      </w:r>
      <w:r w:rsidRPr="00453F4F">
        <w:rPr>
          <w:rFonts w:ascii="Times New Roman" w:eastAsia="宋体" w:hAnsi="Times New Roman" w:cs="Times New Roman"/>
          <w:kern w:val="0"/>
          <w:sz w:val="24"/>
        </w:rPr>
        <w:t>，精密称定，精密加入</w:t>
      </w:r>
      <w:r w:rsidRPr="00453F4F">
        <w:rPr>
          <w:rFonts w:ascii="Times New Roman" w:eastAsia="宋体" w:hAnsi="Times New Roman" w:cs="Times New Roman"/>
          <w:kern w:val="0"/>
          <w:sz w:val="24"/>
        </w:rPr>
        <w:t>0.9%</w:t>
      </w:r>
      <w:r w:rsidRPr="00453F4F">
        <w:rPr>
          <w:rFonts w:ascii="Times New Roman" w:eastAsia="宋体" w:hAnsi="Times New Roman" w:cs="Times New Roman"/>
          <w:kern w:val="0"/>
          <w:sz w:val="24"/>
        </w:rPr>
        <w:t>氯化钠溶液</w:t>
      </w:r>
      <w:r w:rsidRPr="00453F4F">
        <w:rPr>
          <w:rFonts w:ascii="Times New Roman" w:eastAsia="宋体" w:hAnsi="Times New Roman" w:cs="Times New Roman"/>
          <w:kern w:val="0"/>
          <w:sz w:val="24"/>
        </w:rPr>
        <w:t>5ml</w:t>
      </w:r>
      <w:r w:rsidRPr="00453F4F">
        <w:rPr>
          <w:rFonts w:ascii="Times New Roman" w:eastAsia="宋体" w:hAnsi="Times New Roman" w:cs="Times New Roman"/>
          <w:kern w:val="0"/>
          <w:sz w:val="24"/>
        </w:rPr>
        <w:t>，充分搅拌，浸提</w:t>
      </w:r>
      <w:r w:rsidRPr="00453F4F">
        <w:rPr>
          <w:rFonts w:ascii="Times New Roman" w:eastAsia="宋体" w:hAnsi="Times New Roman" w:cs="Times New Roman"/>
          <w:kern w:val="0"/>
          <w:sz w:val="24"/>
        </w:rPr>
        <w:t>30</w:t>
      </w:r>
      <w:r w:rsidRPr="00453F4F">
        <w:rPr>
          <w:rFonts w:ascii="Times New Roman" w:eastAsia="宋体" w:hAnsi="Times New Roman" w:cs="Times New Roman"/>
          <w:kern w:val="0"/>
          <w:sz w:val="24"/>
        </w:rPr>
        <w:t>分钟，并时时振摇，离心，精密量取上清液</w:t>
      </w:r>
      <w:r w:rsidRPr="00453F4F">
        <w:rPr>
          <w:rFonts w:ascii="Times New Roman" w:eastAsia="宋体" w:hAnsi="Times New Roman" w:cs="Times New Roman"/>
          <w:kern w:val="0"/>
          <w:sz w:val="24"/>
        </w:rPr>
        <w:t>100μl</w:t>
      </w:r>
      <w:r w:rsidRPr="00453F4F">
        <w:rPr>
          <w:rFonts w:ascii="Times New Roman" w:eastAsia="宋体" w:hAnsi="Times New Roman" w:cs="Times New Roman"/>
          <w:kern w:val="0"/>
          <w:sz w:val="24"/>
        </w:rPr>
        <w:t>，置试管（</w:t>
      </w:r>
      <w:r w:rsidRPr="00453F4F">
        <w:rPr>
          <w:rFonts w:ascii="Times New Roman" w:eastAsia="宋体" w:hAnsi="Times New Roman" w:cs="Times New Roman"/>
          <w:kern w:val="0"/>
          <w:sz w:val="24"/>
        </w:rPr>
        <w:t>8mm×38mm</w:t>
      </w:r>
      <w:r w:rsidRPr="00453F4F">
        <w:rPr>
          <w:rFonts w:ascii="Times New Roman" w:eastAsia="宋体" w:hAnsi="Times New Roman" w:cs="Times New Roman"/>
          <w:kern w:val="0"/>
          <w:sz w:val="24"/>
        </w:rPr>
        <w:t>）中，加入含</w:t>
      </w:r>
      <w:r w:rsidRPr="00453F4F">
        <w:rPr>
          <w:rFonts w:ascii="Times New Roman" w:eastAsia="宋体" w:hAnsi="Times New Roman" w:cs="Times New Roman"/>
          <w:kern w:val="0"/>
          <w:sz w:val="24"/>
        </w:rPr>
        <w:t>0.5%</w:t>
      </w:r>
      <w:r w:rsidRPr="00453F4F">
        <w:rPr>
          <w:rFonts w:ascii="Times New Roman" w:eastAsia="宋体" w:hAnsi="Times New Roman" w:cs="Times New Roman"/>
          <w:kern w:val="0"/>
          <w:sz w:val="24"/>
        </w:rPr>
        <w:t>（牛）纤维蛋白原（以凝固物计）的三羟甲基氨基甲烷盐酸缓冲液（临用配制，取</w:t>
      </w:r>
      <w:r w:rsidRPr="00453F4F">
        <w:rPr>
          <w:rFonts w:ascii="Times New Roman" w:eastAsia="宋体" w:hAnsi="Times New Roman" w:cs="Times New Roman"/>
          <w:kern w:val="0"/>
          <w:sz w:val="24"/>
        </w:rPr>
        <w:t>0.2mol/L</w:t>
      </w:r>
      <w:r w:rsidRPr="00453F4F">
        <w:rPr>
          <w:rFonts w:ascii="Times New Roman" w:eastAsia="宋体" w:hAnsi="Times New Roman" w:cs="Times New Roman"/>
          <w:kern w:val="0"/>
          <w:sz w:val="24"/>
        </w:rPr>
        <w:t>三羟甲基氨基甲烷溶液</w:t>
      </w:r>
      <w:r w:rsidRPr="00453F4F">
        <w:rPr>
          <w:rFonts w:ascii="Times New Roman" w:eastAsia="宋体" w:hAnsi="Times New Roman" w:cs="Times New Roman"/>
          <w:kern w:val="0"/>
          <w:sz w:val="24"/>
        </w:rPr>
        <w:t>25ml</w:t>
      </w:r>
      <w:r w:rsidRPr="00453F4F">
        <w:rPr>
          <w:rFonts w:ascii="Times New Roman" w:eastAsia="宋体" w:hAnsi="Times New Roman" w:cs="Times New Roman"/>
          <w:kern w:val="0"/>
          <w:sz w:val="24"/>
        </w:rPr>
        <w:t>与</w:t>
      </w:r>
      <w:r w:rsidRPr="00453F4F">
        <w:rPr>
          <w:rFonts w:ascii="Times New Roman" w:eastAsia="宋体" w:hAnsi="Times New Roman" w:cs="Times New Roman"/>
          <w:kern w:val="0"/>
          <w:sz w:val="24"/>
        </w:rPr>
        <w:t>0.1mol/L</w:t>
      </w:r>
      <w:r w:rsidRPr="00453F4F">
        <w:rPr>
          <w:rFonts w:ascii="Times New Roman" w:eastAsia="宋体" w:hAnsi="Times New Roman" w:cs="Times New Roman"/>
          <w:kern w:val="0"/>
          <w:sz w:val="24"/>
        </w:rPr>
        <w:t>盐酸溶液约</w:t>
      </w:r>
      <w:r w:rsidRPr="00453F4F">
        <w:rPr>
          <w:rFonts w:ascii="Times New Roman" w:eastAsia="宋体" w:hAnsi="Times New Roman" w:cs="Times New Roman"/>
          <w:kern w:val="0"/>
          <w:sz w:val="24"/>
        </w:rPr>
        <w:t>40ml</w:t>
      </w:r>
      <w:r w:rsidRPr="00453F4F">
        <w:rPr>
          <w:rFonts w:ascii="Times New Roman" w:eastAsia="宋体" w:hAnsi="Times New Roman" w:cs="Times New Roman"/>
          <w:kern w:val="0"/>
          <w:sz w:val="24"/>
        </w:rPr>
        <w:t>，加水至</w:t>
      </w:r>
      <w:r w:rsidRPr="00453F4F">
        <w:rPr>
          <w:rFonts w:ascii="Times New Roman" w:eastAsia="宋体" w:hAnsi="Times New Roman" w:cs="Times New Roman"/>
          <w:kern w:val="0"/>
          <w:sz w:val="24"/>
        </w:rPr>
        <w:t>100ml</w:t>
      </w:r>
      <w:r w:rsidRPr="00453F4F">
        <w:rPr>
          <w:rFonts w:ascii="Times New Roman" w:eastAsia="宋体" w:hAnsi="Times New Roman" w:cs="Times New Roman"/>
          <w:kern w:val="0"/>
          <w:sz w:val="24"/>
        </w:rPr>
        <w:t>，调节</w:t>
      </w:r>
      <w:r w:rsidRPr="00453F4F">
        <w:rPr>
          <w:rFonts w:ascii="Times New Roman" w:eastAsia="宋体" w:hAnsi="Times New Roman" w:cs="Times New Roman"/>
          <w:kern w:val="0"/>
          <w:sz w:val="24"/>
        </w:rPr>
        <w:t>pH</w:t>
      </w:r>
      <w:r w:rsidRPr="00453F4F">
        <w:rPr>
          <w:rFonts w:ascii="Times New Roman" w:eastAsia="宋体" w:hAnsi="Times New Roman" w:cs="Times New Roman"/>
          <w:kern w:val="0"/>
          <w:sz w:val="24"/>
        </w:rPr>
        <w:t>值至</w:t>
      </w:r>
      <w:r w:rsidRPr="00453F4F">
        <w:rPr>
          <w:rFonts w:ascii="Times New Roman" w:eastAsia="宋体" w:hAnsi="Times New Roman" w:cs="Times New Roman"/>
          <w:kern w:val="0"/>
          <w:sz w:val="24"/>
        </w:rPr>
        <w:t>7.4</w:t>
      </w:r>
      <w:r w:rsidRPr="00453F4F">
        <w:rPr>
          <w:rFonts w:ascii="Times New Roman" w:eastAsia="宋体" w:hAnsi="Times New Roman" w:cs="Times New Roman"/>
          <w:kern w:val="0"/>
          <w:sz w:val="24"/>
        </w:rPr>
        <w:t>。）</w:t>
      </w:r>
      <w:r w:rsidRPr="00453F4F">
        <w:rPr>
          <w:rFonts w:ascii="Times New Roman" w:eastAsia="宋体" w:hAnsi="Times New Roman" w:cs="Times New Roman"/>
          <w:kern w:val="0"/>
          <w:sz w:val="24"/>
        </w:rPr>
        <w:t>200μl</w:t>
      </w:r>
      <w:r w:rsidRPr="00453F4F">
        <w:rPr>
          <w:rFonts w:ascii="Times New Roman" w:eastAsia="宋体" w:hAnsi="Times New Roman" w:cs="Times New Roman"/>
          <w:kern w:val="0"/>
          <w:sz w:val="24"/>
        </w:rPr>
        <w:t>，摇匀，置水浴中（</w:t>
      </w:r>
      <w:r w:rsidRPr="00453F4F">
        <w:rPr>
          <w:rFonts w:ascii="Times New Roman" w:eastAsia="宋体" w:hAnsi="Times New Roman" w:cs="Times New Roman"/>
          <w:kern w:val="0"/>
          <w:sz w:val="24"/>
        </w:rPr>
        <w:t>37</w:t>
      </w:r>
      <w:r w:rsidRPr="00453F4F">
        <w:rPr>
          <w:rFonts w:ascii="宋体" w:eastAsia="宋体" w:hAnsi="宋体" w:cs="宋体" w:hint="eastAsia"/>
          <w:kern w:val="0"/>
          <w:sz w:val="24"/>
        </w:rPr>
        <w:t>℃</w:t>
      </w:r>
      <w:r w:rsidRPr="00453F4F">
        <w:rPr>
          <w:rFonts w:ascii="Times New Roman" w:eastAsia="宋体" w:hAnsi="Times New Roman" w:cs="Times New Roman"/>
          <w:kern w:val="0"/>
          <w:sz w:val="24"/>
        </w:rPr>
        <w:t>±0.5</w:t>
      </w:r>
      <w:r w:rsidRPr="00453F4F">
        <w:rPr>
          <w:rFonts w:ascii="宋体" w:eastAsia="宋体" w:hAnsi="宋体" w:cs="宋体" w:hint="eastAsia"/>
          <w:kern w:val="0"/>
          <w:sz w:val="24"/>
        </w:rPr>
        <w:t>℃</w:t>
      </w:r>
      <w:r w:rsidRPr="00453F4F">
        <w:rPr>
          <w:rFonts w:ascii="Times New Roman" w:eastAsia="宋体" w:hAnsi="Times New Roman" w:cs="Times New Roman"/>
          <w:kern w:val="0"/>
          <w:sz w:val="24"/>
        </w:rPr>
        <w:t>）温浸</w:t>
      </w:r>
      <w:r w:rsidRPr="00453F4F">
        <w:rPr>
          <w:rFonts w:ascii="Times New Roman" w:eastAsia="宋体" w:hAnsi="Times New Roman" w:cs="Times New Roman"/>
          <w:kern w:val="0"/>
          <w:sz w:val="24"/>
        </w:rPr>
        <w:t>5</w:t>
      </w:r>
      <w:r w:rsidRPr="00453F4F">
        <w:rPr>
          <w:rFonts w:ascii="Times New Roman" w:eastAsia="宋体" w:hAnsi="Times New Roman" w:cs="Times New Roman"/>
          <w:kern w:val="0"/>
          <w:sz w:val="24"/>
        </w:rPr>
        <w:t>分钟，</w:t>
      </w:r>
      <w:proofErr w:type="gramStart"/>
      <w:r w:rsidRPr="00453F4F">
        <w:rPr>
          <w:rFonts w:ascii="Times New Roman" w:eastAsia="宋体" w:hAnsi="Times New Roman" w:cs="Times New Roman"/>
          <w:kern w:val="0"/>
          <w:sz w:val="24"/>
        </w:rPr>
        <w:t>滴加每</w:t>
      </w:r>
      <w:proofErr w:type="gramEnd"/>
      <w:r w:rsidRPr="00453F4F">
        <w:rPr>
          <w:rFonts w:ascii="Times New Roman" w:eastAsia="宋体" w:hAnsi="Times New Roman" w:cs="Times New Roman"/>
          <w:kern w:val="0"/>
          <w:sz w:val="24"/>
        </w:rPr>
        <w:t>1ml</w:t>
      </w:r>
      <w:r w:rsidRPr="00453F4F">
        <w:rPr>
          <w:rFonts w:ascii="Times New Roman" w:eastAsia="宋体" w:hAnsi="Times New Roman" w:cs="Times New Roman"/>
          <w:kern w:val="0"/>
          <w:sz w:val="24"/>
        </w:rPr>
        <w:t>中含</w:t>
      </w:r>
      <w:r w:rsidRPr="00453F4F">
        <w:rPr>
          <w:rFonts w:ascii="Times New Roman" w:eastAsia="宋体" w:hAnsi="Times New Roman" w:cs="Times New Roman"/>
          <w:kern w:val="0"/>
          <w:sz w:val="24"/>
        </w:rPr>
        <w:t>10</w:t>
      </w:r>
      <w:r w:rsidRPr="00453F4F">
        <w:rPr>
          <w:rFonts w:ascii="Times New Roman" w:eastAsia="宋体" w:hAnsi="Times New Roman" w:cs="Times New Roman"/>
          <w:kern w:val="0"/>
          <w:sz w:val="24"/>
        </w:rPr>
        <w:t>单位的凝血酶溶液（临用配制，取凝血酶试剂适量，加生理盐水配制成每</w:t>
      </w:r>
      <w:r w:rsidRPr="00453F4F">
        <w:rPr>
          <w:rFonts w:ascii="Times New Roman" w:eastAsia="宋体" w:hAnsi="Times New Roman" w:cs="Times New Roman"/>
          <w:kern w:val="0"/>
          <w:sz w:val="24"/>
        </w:rPr>
        <w:t>1ml</w:t>
      </w:r>
      <w:r w:rsidRPr="00453F4F">
        <w:rPr>
          <w:rFonts w:ascii="Times New Roman" w:eastAsia="宋体" w:hAnsi="Times New Roman" w:cs="Times New Roman"/>
          <w:kern w:val="0"/>
          <w:sz w:val="24"/>
        </w:rPr>
        <w:t>含凝血酶</w:t>
      </w:r>
      <w:r w:rsidRPr="00453F4F">
        <w:rPr>
          <w:rFonts w:ascii="Times New Roman" w:eastAsia="宋体" w:hAnsi="Times New Roman" w:cs="Times New Roman"/>
          <w:kern w:val="0"/>
          <w:sz w:val="24"/>
        </w:rPr>
        <w:t>10</w:t>
      </w:r>
      <w:r w:rsidRPr="00453F4F">
        <w:rPr>
          <w:rFonts w:ascii="Times New Roman" w:eastAsia="宋体" w:hAnsi="Times New Roman" w:cs="Times New Roman"/>
          <w:kern w:val="0"/>
          <w:sz w:val="24"/>
        </w:rPr>
        <w:t>个单位的溶液）（每</w:t>
      </w:r>
      <w:r w:rsidRPr="00453F4F">
        <w:rPr>
          <w:rFonts w:ascii="Times New Roman" w:eastAsia="宋体" w:hAnsi="Times New Roman" w:cs="Times New Roman"/>
          <w:kern w:val="0"/>
          <w:sz w:val="24"/>
        </w:rPr>
        <w:t>4</w:t>
      </w:r>
      <w:r w:rsidRPr="00453F4F">
        <w:rPr>
          <w:rFonts w:ascii="Times New Roman" w:eastAsia="宋体" w:hAnsi="Times New Roman" w:cs="Times New Roman"/>
          <w:kern w:val="0"/>
          <w:sz w:val="24"/>
        </w:rPr>
        <w:t>分钟滴加</w:t>
      </w:r>
      <w:r w:rsidRPr="00453F4F">
        <w:rPr>
          <w:rFonts w:ascii="Times New Roman" w:eastAsia="宋体" w:hAnsi="Times New Roman" w:cs="Times New Roman"/>
          <w:kern w:val="0"/>
          <w:sz w:val="24"/>
        </w:rPr>
        <w:t>1</w:t>
      </w:r>
      <w:r w:rsidRPr="00453F4F">
        <w:rPr>
          <w:rFonts w:ascii="Times New Roman" w:eastAsia="宋体" w:hAnsi="Times New Roman" w:cs="Times New Roman"/>
          <w:kern w:val="0"/>
          <w:sz w:val="24"/>
        </w:rPr>
        <w:t>次，每次</w:t>
      </w:r>
      <w:r w:rsidRPr="00453F4F">
        <w:rPr>
          <w:rFonts w:ascii="Times New Roman" w:eastAsia="宋体" w:hAnsi="Times New Roman" w:cs="Times New Roman"/>
          <w:kern w:val="0"/>
          <w:sz w:val="24"/>
        </w:rPr>
        <w:t>2μl</w:t>
      </w:r>
      <w:r w:rsidRPr="00453F4F">
        <w:rPr>
          <w:rFonts w:ascii="Times New Roman" w:eastAsia="宋体" w:hAnsi="Times New Roman" w:cs="Times New Roman"/>
          <w:kern w:val="0"/>
          <w:sz w:val="24"/>
        </w:rPr>
        <w:t>，边滴加边轻轻摇匀）至凝固，记录消耗凝血酶溶液的体积，按下式计算：</w:t>
      </w:r>
    </w:p>
    <w:p w:rsidR="004A6CF7" w:rsidRPr="00453F4F" w:rsidRDefault="004A6CF7" w:rsidP="004A6CF7">
      <w:pPr>
        <w:spacing w:line="360" w:lineRule="auto"/>
        <w:ind w:firstLineChars="200" w:firstLine="480"/>
        <w:contextualSpacing/>
        <w:jc w:val="center"/>
        <w:rPr>
          <w:rFonts w:ascii="Times New Roman" w:eastAsia="宋体" w:hAnsi="Times New Roman" w:cs="Times New Roman"/>
          <w:kern w:val="0"/>
          <w:sz w:val="24"/>
        </w:rPr>
      </w:pPr>
      <w:r w:rsidRPr="00453F4F">
        <w:rPr>
          <w:rFonts w:ascii="Times New Roman" w:eastAsia="宋体" w:hAnsi="Times New Roman" w:cs="Times New Roman" w:hint="eastAsia"/>
          <w:kern w:val="0"/>
          <w:position w:val="-30"/>
          <w:sz w:val="24"/>
        </w:rPr>
        <w:object w:dxaOrig="1005" w:dyaOrig="6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33.75pt" o:ole="">
            <v:imagedata r:id="rId7" o:title=""/>
          </v:shape>
          <o:OLEObject Type="Embed" ProgID="Equation.3" ShapeID="_x0000_i1025" DrawAspect="Content" ObjectID="_1761395837" r:id="rId8"/>
        </w:object>
      </w:r>
    </w:p>
    <w:p w:rsidR="004A6CF7" w:rsidRPr="00453F4F" w:rsidRDefault="004A6CF7" w:rsidP="004A6CF7">
      <w:pPr>
        <w:widowControl/>
        <w:spacing w:line="360" w:lineRule="auto"/>
        <w:ind w:firstLineChars="200" w:firstLine="480"/>
        <w:contextualSpacing/>
        <w:rPr>
          <w:rFonts w:ascii="Times New Roman" w:eastAsia="宋体" w:hAnsi="Times New Roman" w:cs="Times New Roman"/>
          <w:kern w:val="0"/>
          <w:sz w:val="24"/>
        </w:rPr>
      </w:pPr>
      <w:r w:rsidRPr="00453F4F">
        <w:rPr>
          <w:rFonts w:ascii="Times New Roman" w:eastAsia="宋体" w:hAnsi="Times New Roman" w:cs="Times New Roman"/>
          <w:kern w:val="0"/>
          <w:sz w:val="24"/>
        </w:rPr>
        <w:t>式中</w:t>
      </w:r>
      <w:r w:rsidRPr="00453F4F">
        <w:rPr>
          <w:rFonts w:ascii="Times New Roman" w:eastAsia="宋体" w:hAnsi="Times New Roman" w:cs="Times New Roman"/>
          <w:kern w:val="0"/>
          <w:sz w:val="24"/>
        </w:rPr>
        <w:tab/>
        <w:t>U</w:t>
      </w:r>
      <w:r w:rsidRPr="00453F4F">
        <w:rPr>
          <w:rFonts w:ascii="Times New Roman" w:eastAsia="宋体" w:hAnsi="Times New Roman" w:cs="Times New Roman" w:hint="eastAsia"/>
          <w:kern w:val="0"/>
          <w:sz w:val="24"/>
        </w:rPr>
        <w:t>为</w:t>
      </w:r>
      <w:r w:rsidRPr="00453F4F">
        <w:rPr>
          <w:rFonts w:ascii="Times New Roman" w:eastAsia="宋体" w:hAnsi="Times New Roman" w:cs="Times New Roman"/>
          <w:kern w:val="0"/>
          <w:sz w:val="24"/>
        </w:rPr>
        <w:t>每</w:t>
      </w:r>
      <w:r w:rsidRPr="00453F4F">
        <w:rPr>
          <w:rFonts w:ascii="Times New Roman" w:eastAsia="宋体" w:hAnsi="Times New Roman" w:cs="Times New Roman"/>
          <w:kern w:val="0"/>
          <w:sz w:val="24"/>
        </w:rPr>
        <w:t>1g</w:t>
      </w:r>
      <w:r w:rsidRPr="00453F4F">
        <w:rPr>
          <w:rFonts w:ascii="Times New Roman" w:eastAsia="宋体" w:hAnsi="Times New Roman" w:cs="Times New Roman"/>
          <w:kern w:val="0"/>
          <w:sz w:val="24"/>
        </w:rPr>
        <w:t>含凝血酶活性单位，</w:t>
      </w:r>
      <w:r w:rsidRPr="00453F4F">
        <w:rPr>
          <w:rFonts w:ascii="Times New Roman" w:eastAsia="宋体" w:hAnsi="Times New Roman" w:cs="Times New Roman"/>
          <w:kern w:val="0"/>
          <w:sz w:val="24"/>
        </w:rPr>
        <w:t>U/g</w:t>
      </w:r>
      <w:r w:rsidRPr="00453F4F">
        <w:rPr>
          <w:rFonts w:ascii="Times New Roman" w:eastAsia="宋体" w:hAnsi="Times New Roman" w:cs="Times New Roman"/>
          <w:kern w:val="0"/>
          <w:sz w:val="24"/>
        </w:rPr>
        <w:t>；</w:t>
      </w:r>
    </w:p>
    <w:p w:rsidR="004A6CF7" w:rsidRPr="00453F4F" w:rsidRDefault="004A6CF7" w:rsidP="004A6CF7">
      <w:pPr>
        <w:widowControl/>
        <w:spacing w:line="360" w:lineRule="auto"/>
        <w:ind w:left="828" w:firstLineChars="200" w:firstLine="480"/>
        <w:contextualSpacing/>
        <w:rPr>
          <w:rFonts w:ascii="Times New Roman" w:eastAsia="宋体" w:hAnsi="Times New Roman" w:cs="Times New Roman"/>
          <w:kern w:val="0"/>
          <w:sz w:val="24"/>
        </w:rPr>
      </w:pPr>
      <w:r w:rsidRPr="00453F4F">
        <w:rPr>
          <w:rFonts w:ascii="Times New Roman" w:eastAsia="宋体" w:hAnsi="Times New Roman" w:cs="Times New Roman"/>
          <w:kern w:val="0"/>
          <w:sz w:val="24"/>
        </w:rPr>
        <w:t>C</w:t>
      </w:r>
      <w:r w:rsidRPr="00453F4F">
        <w:rPr>
          <w:rFonts w:ascii="Times New Roman" w:eastAsia="宋体" w:hAnsi="Times New Roman" w:cs="Times New Roman"/>
          <w:kern w:val="0"/>
          <w:sz w:val="24"/>
          <w:vertAlign w:val="subscript"/>
        </w:rPr>
        <w:t>1</w:t>
      </w:r>
      <w:r w:rsidRPr="00453F4F">
        <w:rPr>
          <w:rFonts w:ascii="Times New Roman" w:eastAsia="宋体" w:hAnsi="Times New Roman" w:cs="Times New Roman" w:hint="eastAsia"/>
          <w:kern w:val="0"/>
          <w:sz w:val="24"/>
        </w:rPr>
        <w:t>为</w:t>
      </w:r>
      <w:r w:rsidRPr="00453F4F">
        <w:rPr>
          <w:rFonts w:ascii="Times New Roman" w:eastAsia="宋体" w:hAnsi="Times New Roman" w:cs="Times New Roman"/>
          <w:kern w:val="0"/>
          <w:sz w:val="24"/>
        </w:rPr>
        <w:t>凝血酶溶液的浓度，</w:t>
      </w:r>
      <w:r w:rsidRPr="00453F4F">
        <w:rPr>
          <w:rFonts w:ascii="Times New Roman" w:eastAsia="宋体" w:hAnsi="Times New Roman" w:cs="Times New Roman"/>
          <w:kern w:val="0"/>
          <w:sz w:val="24"/>
        </w:rPr>
        <w:t>U/ml</w:t>
      </w:r>
      <w:r w:rsidRPr="00453F4F">
        <w:rPr>
          <w:rFonts w:ascii="Times New Roman" w:eastAsia="宋体" w:hAnsi="Times New Roman" w:cs="Times New Roman"/>
          <w:kern w:val="0"/>
          <w:sz w:val="24"/>
        </w:rPr>
        <w:t>；</w:t>
      </w:r>
    </w:p>
    <w:p w:rsidR="004A6CF7" w:rsidRPr="00453F4F" w:rsidRDefault="004A6CF7" w:rsidP="004A6CF7">
      <w:pPr>
        <w:widowControl/>
        <w:spacing w:line="360" w:lineRule="auto"/>
        <w:ind w:left="828" w:firstLineChars="200" w:firstLine="480"/>
        <w:contextualSpacing/>
        <w:rPr>
          <w:rFonts w:ascii="Times New Roman" w:eastAsia="宋体" w:hAnsi="Times New Roman" w:cs="Times New Roman"/>
          <w:kern w:val="0"/>
          <w:sz w:val="24"/>
        </w:rPr>
      </w:pPr>
      <w:r w:rsidRPr="00453F4F">
        <w:rPr>
          <w:rFonts w:ascii="Times New Roman" w:eastAsia="宋体" w:hAnsi="Times New Roman" w:cs="Times New Roman"/>
          <w:kern w:val="0"/>
          <w:sz w:val="24"/>
        </w:rPr>
        <w:t>C</w:t>
      </w:r>
      <w:r w:rsidRPr="00453F4F">
        <w:rPr>
          <w:rFonts w:ascii="Times New Roman" w:eastAsia="宋体" w:hAnsi="Times New Roman" w:cs="Times New Roman"/>
          <w:kern w:val="0"/>
          <w:sz w:val="24"/>
          <w:vertAlign w:val="subscript"/>
        </w:rPr>
        <w:t>2</w:t>
      </w:r>
      <w:r w:rsidRPr="00453F4F">
        <w:rPr>
          <w:rFonts w:ascii="Times New Roman" w:eastAsia="宋体" w:hAnsi="Times New Roman" w:cs="Times New Roman"/>
          <w:kern w:val="0"/>
          <w:sz w:val="24"/>
        </w:rPr>
        <w:t xml:space="preserve"> </w:t>
      </w:r>
      <w:proofErr w:type="gramStart"/>
      <w:r w:rsidRPr="00453F4F">
        <w:rPr>
          <w:rFonts w:ascii="Times New Roman" w:eastAsia="宋体" w:hAnsi="Times New Roman" w:cs="Times New Roman" w:hint="eastAsia"/>
          <w:kern w:val="0"/>
          <w:sz w:val="24"/>
        </w:rPr>
        <w:t>为</w:t>
      </w:r>
      <w:r w:rsidRPr="00453F4F">
        <w:rPr>
          <w:rFonts w:ascii="Times New Roman" w:eastAsia="宋体" w:hAnsi="Times New Roman" w:cs="Times New Roman"/>
          <w:kern w:val="0"/>
          <w:sz w:val="24"/>
        </w:rPr>
        <w:t>供试品溶液</w:t>
      </w:r>
      <w:proofErr w:type="gramEnd"/>
      <w:r w:rsidRPr="00453F4F">
        <w:rPr>
          <w:rFonts w:ascii="Times New Roman" w:eastAsia="宋体" w:hAnsi="Times New Roman" w:cs="Times New Roman"/>
          <w:kern w:val="0"/>
          <w:sz w:val="24"/>
        </w:rPr>
        <w:t>的浓度，</w:t>
      </w:r>
      <w:r w:rsidRPr="00453F4F">
        <w:rPr>
          <w:rFonts w:ascii="Times New Roman" w:eastAsia="宋体" w:hAnsi="Times New Roman" w:cs="Times New Roman"/>
          <w:kern w:val="0"/>
          <w:sz w:val="24"/>
        </w:rPr>
        <w:t>g/ml</w:t>
      </w:r>
      <w:r w:rsidRPr="00453F4F">
        <w:rPr>
          <w:rFonts w:ascii="Times New Roman" w:eastAsia="宋体" w:hAnsi="Times New Roman" w:cs="Times New Roman"/>
          <w:kern w:val="0"/>
          <w:sz w:val="24"/>
        </w:rPr>
        <w:t>；</w:t>
      </w:r>
    </w:p>
    <w:p w:rsidR="004A6CF7" w:rsidRPr="00453F4F" w:rsidRDefault="004A6CF7" w:rsidP="004A6CF7">
      <w:pPr>
        <w:widowControl/>
        <w:spacing w:line="360" w:lineRule="auto"/>
        <w:ind w:left="828" w:firstLineChars="200" w:firstLine="480"/>
        <w:contextualSpacing/>
        <w:rPr>
          <w:rFonts w:ascii="Times New Roman" w:eastAsia="宋体" w:hAnsi="Times New Roman" w:cs="Times New Roman"/>
          <w:kern w:val="0"/>
          <w:sz w:val="24"/>
        </w:rPr>
      </w:pPr>
      <w:r w:rsidRPr="00453F4F">
        <w:rPr>
          <w:rFonts w:ascii="Times New Roman" w:eastAsia="宋体" w:hAnsi="Times New Roman" w:cs="Times New Roman"/>
          <w:kern w:val="0"/>
          <w:sz w:val="24"/>
        </w:rPr>
        <w:t>V</w:t>
      </w:r>
      <w:r w:rsidRPr="00453F4F">
        <w:rPr>
          <w:rFonts w:ascii="Times New Roman" w:eastAsia="宋体" w:hAnsi="Times New Roman" w:cs="Times New Roman"/>
          <w:kern w:val="0"/>
          <w:sz w:val="24"/>
          <w:vertAlign w:val="subscript"/>
        </w:rPr>
        <w:t>1</w:t>
      </w:r>
      <w:r w:rsidRPr="00453F4F">
        <w:rPr>
          <w:rFonts w:ascii="Times New Roman" w:eastAsia="宋体" w:hAnsi="Times New Roman" w:cs="Times New Roman"/>
          <w:kern w:val="0"/>
          <w:sz w:val="24"/>
        </w:rPr>
        <w:t xml:space="preserve"> </w:t>
      </w:r>
      <w:r w:rsidRPr="00453F4F">
        <w:rPr>
          <w:rFonts w:ascii="Times New Roman" w:eastAsia="宋体" w:hAnsi="Times New Roman" w:cs="Times New Roman" w:hint="eastAsia"/>
          <w:kern w:val="0"/>
          <w:sz w:val="24"/>
        </w:rPr>
        <w:t>为</w:t>
      </w:r>
      <w:r w:rsidRPr="00453F4F">
        <w:rPr>
          <w:rFonts w:ascii="Times New Roman" w:eastAsia="宋体" w:hAnsi="Times New Roman" w:cs="Times New Roman"/>
          <w:kern w:val="0"/>
          <w:sz w:val="24"/>
        </w:rPr>
        <w:t>消耗凝血酶溶液的体积，</w:t>
      </w:r>
      <w:proofErr w:type="spellStart"/>
      <w:r w:rsidRPr="00453F4F">
        <w:rPr>
          <w:rFonts w:ascii="Times New Roman" w:eastAsia="宋体" w:hAnsi="Times New Roman" w:cs="Times New Roman"/>
          <w:kern w:val="0"/>
          <w:sz w:val="24"/>
        </w:rPr>
        <w:t>μl</w:t>
      </w:r>
      <w:proofErr w:type="spellEnd"/>
      <w:r w:rsidRPr="00453F4F">
        <w:rPr>
          <w:rFonts w:ascii="Times New Roman" w:eastAsia="宋体" w:hAnsi="Times New Roman" w:cs="Times New Roman"/>
          <w:kern w:val="0"/>
          <w:sz w:val="24"/>
        </w:rPr>
        <w:t>；</w:t>
      </w:r>
    </w:p>
    <w:p w:rsidR="004A6CF7" w:rsidRPr="00453F4F" w:rsidRDefault="004A6CF7" w:rsidP="004A6CF7">
      <w:pPr>
        <w:widowControl/>
        <w:spacing w:line="360" w:lineRule="auto"/>
        <w:ind w:left="828" w:firstLineChars="200" w:firstLine="480"/>
        <w:contextualSpacing/>
        <w:rPr>
          <w:rFonts w:ascii="Times New Roman" w:eastAsia="宋体" w:hAnsi="Times New Roman" w:cs="Times New Roman"/>
          <w:kern w:val="0"/>
          <w:sz w:val="24"/>
        </w:rPr>
      </w:pPr>
      <w:r w:rsidRPr="00453F4F">
        <w:rPr>
          <w:rFonts w:ascii="Times New Roman" w:eastAsia="宋体" w:hAnsi="Times New Roman" w:cs="Times New Roman"/>
          <w:kern w:val="0"/>
          <w:sz w:val="24"/>
        </w:rPr>
        <w:t>V</w:t>
      </w:r>
      <w:r w:rsidRPr="00453F4F">
        <w:rPr>
          <w:rFonts w:ascii="Times New Roman" w:eastAsia="宋体" w:hAnsi="Times New Roman" w:cs="Times New Roman"/>
          <w:kern w:val="0"/>
          <w:sz w:val="24"/>
          <w:vertAlign w:val="subscript"/>
        </w:rPr>
        <w:t>2</w:t>
      </w:r>
      <w:r w:rsidRPr="00453F4F">
        <w:rPr>
          <w:rFonts w:ascii="Times New Roman" w:eastAsia="宋体" w:hAnsi="Times New Roman" w:cs="Times New Roman"/>
          <w:kern w:val="0"/>
          <w:sz w:val="24"/>
        </w:rPr>
        <w:t xml:space="preserve"> </w:t>
      </w:r>
      <w:proofErr w:type="gramStart"/>
      <w:r w:rsidRPr="00453F4F">
        <w:rPr>
          <w:rFonts w:ascii="Times New Roman" w:eastAsia="宋体" w:hAnsi="Times New Roman" w:cs="Times New Roman" w:hint="eastAsia"/>
          <w:kern w:val="0"/>
          <w:sz w:val="24"/>
        </w:rPr>
        <w:t>为</w:t>
      </w:r>
      <w:r w:rsidRPr="00453F4F">
        <w:rPr>
          <w:rFonts w:ascii="Times New Roman" w:eastAsia="宋体" w:hAnsi="Times New Roman" w:cs="Times New Roman"/>
          <w:kern w:val="0"/>
          <w:sz w:val="24"/>
        </w:rPr>
        <w:t>供试品溶液</w:t>
      </w:r>
      <w:proofErr w:type="gramEnd"/>
      <w:r w:rsidRPr="00453F4F">
        <w:rPr>
          <w:rFonts w:ascii="Times New Roman" w:eastAsia="宋体" w:hAnsi="Times New Roman" w:cs="Times New Roman"/>
          <w:kern w:val="0"/>
          <w:sz w:val="24"/>
        </w:rPr>
        <w:t>的加入量，</w:t>
      </w:r>
      <w:proofErr w:type="spellStart"/>
      <w:r w:rsidRPr="00453F4F">
        <w:rPr>
          <w:rFonts w:ascii="Times New Roman" w:eastAsia="宋体" w:hAnsi="Times New Roman" w:cs="Times New Roman"/>
          <w:kern w:val="0"/>
          <w:sz w:val="24"/>
        </w:rPr>
        <w:t>μl</w:t>
      </w:r>
      <w:proofErr w:type="spellEnd"/>
      <w:r w:rsidRPr="00453F4F">
        <w:rPr>
          <w:rFonts w:ascii="Times New Roman" w:eastAsia="宋体" w:hAnsi="Times New Roman" w:cs="Times New Roman"/>
          <w:kern w:val="0"/>
          <w:sz w:val="24"/>
        </w:rPr>
        <w:t>。</w:t>
      </w:r>
    </w:p>
    <w:p w:rsidR="004A6CF7" w:rsidRPr="00453F4F" w:rsidRDefault="004A6CF7" w:rsidP="004A6CF7">
      <w:pPr>
        <w:widowControl/>
        <w:spacing w:line="360" w:lineRule="auto"/>
        <w:ind w:firstLineChars="200" w:firstLine="480"/>
        <w:contextualSpacing/>
        <w:rPr>
          <w:rFonts w:ascii="Times New Roman" w:eastAsia="宋体" w:hAnsi="Times New Roman" w:cs="Times New Roman"/>
          <w:kern w:val="0"/>
          <w:sz w:val="24"/>
        </w:rPr>
      </w:pPr>
      <w:r w:rsidRPr="00453F4F">
        <w:rPr>
          <w:rFonts w:ascii="Times New Roman" w:eastAsia="宋体" w:hAnsi="Times New Roman" w:cs="Times New Roman"/>
          <w:kern w:val="0"/>
          <w:sz w:val="24"/>
        </w:rPr>
        <w:t>中和一个单位的凝血酶的量，为一个抗凝血酶活性单位。</w:t>
      </w:r>
    </w:p>
    <w:p w:rsidR="004A6CF7" w:rsidRPr="00453F4F" w:rsidRDefault="004A6CF7" w:rsidP="004A6CF7">
      <w:pPr>
        <w:spacing w:line="360" w:lineRule="auto"/>
        <w:ind w:firstLineChars="200" w:firstLine="480"/>
        <w:rPr>
          <w:rFonts w:ascii="Times New Roman" w:eastAsia="宋体" w:hAnsi="Times New Roman" w:cs="Times New Roman"/>
          <w:color w:val="000000"/>
          <w:sz w:val="24"/>
        </w:rPr>
      </w:pPr>
      <w:r w:rsidRPr="00453F4F">
        <w:rPr>
          <w:rFonts w:ascii="Times New Roman" w:eastAsia="宋体" w:hAnsi="Times New Roman" w:cs="Times New Roman"/>
          <w:color w:val="000000"/>
          <w:sz w:val="24"/>
        </w:rPr>
        <w:t>本品每</w:t>
      </w:r>
      <w:r w:rsidRPr="00453F4F">
        <w:rPr>
          <w:rFonts w:ascii="Times New Roman" w:eastAsia="宋体" w:hAnsi="Times New Roman" w:cs="Times New Roman"/>
          <w:color w:val="000000"/>
          <w:sz w:val="24"/>
        </w:rPr>
        <w:t>1g</w:t>
      </w:r>
      <w:r w:rsidRPr="00453F4F">
        <w:rPr>
          <w:rFonts w:ascii="Times New Roman" w:eastAsia="宋体" w:hAnsi="Times New Roman" w:cs="Times New Roman"/>
          <w:color w:val="000000"/>
          <w:sz w:val="24"/>
        </w:rPr>
        <w:t>含抗凝血酶活性应为</w:t>
      </w:r>
      <w:r w:rsidRPr="00453F4F">
        <w:rPr>
          <w:rFonts w:ascii="Times New Roman" w:eastAsia="宋体" w:hAnsi="Times New Roman" w:cs="Times New Roman"/>
          <w:color w:val="000000"/>
          <w:sz w:val="24"/>
        </w:rPr>
        <w:t>4.0U-13.5U</w:t>
      </w:r>
      <w:r w:rsidRPr="00453F4F">
        <w:rPr>
          <w:rFonts w:ascii="Times New Roman" w:eastAsia="宋体" w:hAnsi="Times New Roman" w:cs="Times New Roman"/>
          <w:color w:val="000000"/>
          <w:sz w:val="24"/>
        </w:rPr>
        <w:t>。</w:t>
      </w:r>
    </w:p>
    <w:p w:rsidR="004A6CF7" w:rsidRPr="00453F4F" w:rsidRDefault="004A6CF7" w:rsidP="004A6CF7">
      <w:pPr>
        <w:spacing w:line="360" w:lineRule="auto"/>
        <w:ind w:firstLineChars="200" w:firstLine="480"/>
        <w:rPr>
          <w:rFonts w:ascii="Times New Roman" w:eastAsia="宋体" w:hAnsi="Times New Roman" w:cs="Times New Roman"/>
          <w:color w:val="000000"/>
          <w:sz w:val="24"/>
        </w:rPr>
      </w:pPr>
      <w:r w:rsidRPr="00453F4F">
        <w:rPr>
          <w:rFonts w:ascii="Times New Roman" w:eastAsia="黑体" w:hAnsi="Times New Roman" w:cs="Times New Roman"/>
          <w:color w:val="000000"/>
          <w:sz w:val="24"/>
        </w:rPr>
        <w:t>【规格】</w:t>
      </w:r>
      <w:r w:rsidRPr="00453F4F">
        <w:rPr>
          <w:rFonts w:ascii="Times New Roman" w:eastAsia="宋体" w:hAnsi="Times New Roman" w:cs="Times New Roman"/>
          <w:b/>
          <w:bCs/>
          <w:color w:val="000000"/>
          <w:sz w:val="24"/>
        </w:rPr>
        <w:t xml:space="preserve">  </w:t>
      </w:r>
      <w:r w:rsidRPr="00453F4F">
        <w:rPr>
          <w:rFonts w:ascii="Times New Roman" w:eastAsia="宋体" w:hAnsi="Times New Roman" w:cs="Times New Roman"/>
          <w:color w:val="000000"/>
          <w:sz w:val="24"/>
        </w:rPr>
        <w:t>每</w:t>
      </w:r>
      <w:r w:rsidRPr="00453F4F">
        <w:rPr>
          <w:rFonts w:ascii="Times New Roman" w:eastAsia="宋体" w:hAnsi="Times New Roman" w:cs="Times New Roman"/>
          <w:color w:val="000000"/>
          <w:sz w:val="24"/>
        </w:rPr>
        <w:t>1g</w:t>
      </w:r>
      <w:r w:rsidRPr="00453F4F">
        <w:rPr>
          <w:rFonts w:ascii="Times New Roman" w:eastAsia="宋体" w:hAnsi="Times New Roman" w:cs="Times New Roman"/>
          <w:color w:val="000000"/>
          <w:sz w:val="24"/>
        </w:rPr>
        <w:t>配方颗粒相当于饮片</w:t>
      </w:r>
      <w:r w:rsidRPr="00453F4F">
        <w:rPr>
          <w:rFonts w:ascii="Times New Roman" w:eastAsia="宋体" w:hAnsi="Times New Roman" w:cs="Times New Roman"/>
          <w:color w:val="000000"/>
          <w:sz w:val="24"/>
        </w:rPr>
        <w:t>4 g</w:t>
      </w:r>
    </w:p>
    <w:p w:rsidR="002131B5" w:rsidRDefault="004A6CF7" w:rsidP="004A6CF7">
      <w:pPr>
        <w:adjustRightInd w:val="0"/>
        <w:snapToGrid w:val="0"/>
        <w:spacing w:line="360" w:lineRule="auto"/>
        <w:ind w:firstLineChars="200" w:firstLine="480"/>
        <w:rPr>
          <w:sz w:val="24"/>
        </w:rPr>
      </w:pPr>
      <w:r w:rsidRPr="00453F4F">
        <w:rPr>
          <w:rFonts w:ascii="Times New Roman" w:eastAsia="黑体" w:hAnsi="Times New Roman" w:cs="Times New Roman"/>
          <w:color w:val="000000"/>
          <w:sz w:val="24"/>
        </w:rPr>
        <w:t>【贮藏】</w:t>
      </w:r>
      <w:r w:rsidRPr="00453F4F">
        <w:rPr>
          <w:rFonts w:ascii="Times New Roman" w:eastAsia="宋体" w:hAnsi="Times New Roman" w:cs="Times New Roman"/>
          <w:b/>
          <w:bCs/>
          <w:color w:val="000000"/>
          <w:sz w:val="24"/>
        </w:rPr>
        <w:t xml:space="preserve">  </w:t>
      </w:r>
      <w:r w:rsidRPr="00453F4F">
        <w:rPr>
          <w:rFonts w:ascii="Times New Roman" w:eastAsia="宋体" w:hAnsi="Times New Roman" w:cs="Times New Roman"/>
          <w:color w:val="000000"/>
          <w:sz w:val="24"/>
        </w:rPr>
        <w:t>密封。</w:t>
      </w:r>
    </w:p>
    <w:sectPr w:rsidR="002131B5">
      <w:headerReference w:type="first" r:id="rId9"/>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1D3" w:rsidRDefault="006311D3">
      <w:r>
        <w:separator/>
      </w:r>
    </w:p>
  </w:endnote>
  <w:endnote w:type="continuationSeparator" w:id="0">
    <w:p w:rsidR="006311D3" w:rsidRDefault="00631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1D3" w:rsidRDefault="006311D3">
      <w:r>
        <w:separator/>
      </w:r>
    </w:p>
  </w:footnote>
  <w:footnote w:type="continuationSeparator" w:id="0">
    <w:p w:rsidR="006311D3" w:rsidRDefault="006311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1B5" w:rsidRDefault="009E5267">
    <w:pPr>
      <w:pStyle w:val="a4"/>
      <w:pBdr>
        <w:top w:val="none" w:sz="0" w:space="0" w:color="auto"/>
        <w:left w:val="none" w:sz="0" w:space="0" w:color="auto"/>
        <w:right w:val="none" w:sz="0" w:space="0" w:color="auto"/>
      </w:pBdr>
      <w:jc w:val="center"/>
      <w:rPr>
        <w:rFonts w:ascii="黑体" w:eastAsia="黑体" w:hAnsi="宋体" w:cs="黑体"/>
        <w:color w:val="000000"/>
        <w:kern w:val="0"/>
        <w:sz w:val="43"/>
        <w:szCs w:val="43"/>
        <w:lang w:bidi="ar"/>
      </w:rPr>
    </w:pPr>
    <w:r>
      <w:rPr>
        <w:rFonts w:ascii="黑体" w:eastAsia="黑体" w:hAnsi="宋体" w:cs="黑体" w:hint="eastAsia"/>
        <w:color w:val="000000"/>
        <w:kern w:val="0"/>
        <w:sz w:val="43"/>
        <w:szCs w:val="43"/>
        <w:lang w:bidi="ar"/>
      </w:rPr>
      <w:t>辽宁省药品监督管理局</w:t>
    </w:r>
  </w:p>
  <w:p w:rsidR="002131B5" w:rsidRDefault="009E5267">
    <w:pPr>
      <w:pBdr>
        <w:bottom w:val="none" w:sz="0" w:space="1" w:color="auto"/>
      </w:pBdr>
      <w:snapToGrid w:val="0"/>
      <w:jc w:val="center"/>
      <w:rPr>
        <w:rFonts w:ascii="黑体" w:eastAsia="黑体" w:hAnsi="宋体" w:cs="黑体"/>
        <w:color w:val="000000"/>
        <w:kern w:val="0"/>
        <w:sz w:val="43"/>
        <w:szCs w:val="43"/>
        <w:lang w:bidi="ar"/>
      </w:rPr>
    </w:pPr>
    <w:r>
      <w:rPr>
        <w:rFonts w:ascii="黑体" w:eastAsia="黑体" w:hAnsi="宋体" w:cs="黑体" w:hint="eastAsia"/>
        <w:color w:val="000000"/>
        <w:kern w:val="0"/>
        <w:sz w:val="43"/>
        <w:szCs w:val="43"/>
        <w:lang w:bidi="ar"/>
      </w:rPr>
      <w:t>中药配方颗粒标准</w:t>
    </w:r>
  </w:p>
  <w:p w:rsidR="002131B5" w:rsidRDefault="009E5267">
    <w:pPr>
      <w:pBdr>
        <w:bottom w:val="single" w:sz="4" w:space="1" w:color="auto"/>
      </w:pBdr>
      <w:snapToGrid w:val="0"/>
      <w:jc w:val="right"/>
      <w:rPr>
        <w:rFonts w:eastAsia="宋体"/>
        <w:sz w:val="18"/>
        <w:szCs w:val="18"/>
      </w:rPr>
    </w:pPr>
    <w:r>
      <w:rPr>
        <w:rFonts w:ascii="Times New Roman" w:eastAsia="宋体" w:hAnsi="Times New Roman" w:cs="Times New Roman" w:hint="eastAsia"/>
        <w:color w:val="000000"/>
        <w:kern w:val="0"/>
        <w:sz w:val="28"/>
        <w:szCs w:val="28"/>
        <w:lang w:bidi="ar"/>
      </w:rPr>
      <w:t>LNPFKL-20230</w:t>
    </w:r>
    <w:r w:rsidR="004A6CF7">
      <w:rPr>
        <w:rFonts w:ascii="Times New Roman" w:eastAsia="宋体" w:hAnsi="Times New Roman" w:cs="Times New Roman"/>
        <w:color w:val="000000"/>
        <w:kern w:val="0"/>
        <w:sz w:val="28"/>
        <w:szCs w:val="28"/>
        <w:lang w:bidi="ar"/>
      </w:rPr>
      <w:t>88</w:t>
    </w:r>
  </w:p>
  <w:p w:rsidR="002131B5" w:rsidRDefault="002131B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jODdkZTgzZGEyODgyNWI0ZWQ4MWIwMDZmMzdkZTkifQ=="/>
  </w:docVars>
  <w:rsids>
    <w:rsidRoot w:val="002131B5"/>
    <w:rsid w:val="0007500B"/>
    <w:rsid w:val="002131B5"/>
    <w:rsid w:val="004A6CF7"/>
    <w:rsid w:val="006311D3"/>
    <w:rsid w:val="00983BED"/>
    <w:rsid w:val="009E5267"/>
    <w:rsid w:val="00A11F4B"/>
    <w:rsid w:val="054C48B1"/>
    <w:rsid w:val="13413DB4"/>
    <w:rsid w:val="27D51240"/>
    <w:rsid w:val="3A6038B8"/>
    <w:rsid w:val="3F691331"/>
    <w:rsid w:val="540416ED"/>
    <w:rsid w:val="673F0D38"/>
    <w:rsid w:val="72A86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BE4BD1A-E8A5-455A-A04D-9A9B8ACFD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kern w:val="2"/>
      <w:sz w:val="21"/>
      <w:szCs w:val="24"/>
    </w:rPr>
  </w:style>
  <w:style w:type="paragraph" w:styleId="1">
    <w:name w:val="heading 1"/>
    <w:basedOn w:val="a"/>
    <w:next w:val="a"/>
    <w:uiPriority w:val="9"/>
    <w:qFormat/>
    <w:pPr>
      <w:keepNext/>
      <w:keepLines/>
      <w:spacing w:line="360" w:lineRule="auto"/>
      <w:jc w:val="center"/>
      <w:outlineLvl w:val="0"/>
    </w:pPr>
    <w:rPr>
      <w:rFonts w:ascii="Times New Roman" w:eastAsia="宋体" w:hAnsi="Times New Roman"/>
      <w:b/>
      <w:kern w:val="44"/>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webSettings" Target="webSettings.xml"/><Relationship Id="rId7" Type="http://schemas.openxmlformats.org/officeDocument/2006/relationships/image" Target="media/image2.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3</Pages>
  <Words>331</Words>
  <Characters>1887</Characters>
  <Application>Microsoft Office Word</Application>
  <DocSecurity>0</DocSecurity>
  <Lines>15</Lines>
  <Paragraphs>4</Paragraphs>
  <ScaleCrop>false</ScaleCrop>
  <Company>Lenovo</Company>
  <LinksUpToDate>false</LinksUpToDate>
  <CharactersWithSpaces>2214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王明东</cp:lastModifiedBy>
  <cp:revision>4</cp:revision>
  <dcterms:created xsi:type="dcterms:W3CDTF">2014-10-29T12:08:00Z</dcterms:created>
  <dcterms:modified xsi:type="dcterms:W3CDTF">2023-11-13T07:51:00Z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DABA27683A4D4AA4846FA09D62EB11D5_12</vt:lpwstr>
  </property>
</Properties>
</file>